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BA13" w14:textId="77777777" w:rsidR="00B11BB3" w:rsidRPr="008A2A53" w:rsidRDefault="00000000" w:rsidP="003252E4">
      <w:pPr>
        <w:pStyle w:val="NoSpacing"/>
        <w:rPr>
          <w:sz w:val="12"/>
          <w:szCs w:val="12"/>
        </w:rPr>
      </w:pPr>
    </w:p>
    <w:p w14:paraId="7E873B12" w14:textId="77777777" w:rsidR="003252E4" w:rsidRPr="003252E4" w:rsidRDefault="003252E4" w:rsidP="003252E4">
      <w:pPr>
        <w:pStyle w:val="NoSpacing"/>
        <w:rPr>
          <w:b/>
          <w:sz w:val="24"/>
          <w:u w:val="single"/>
        </w:rPr>
      </w:pPr>
      <w:r w:rsidRPr="003252E4">
        <w:rPr>
          <w:b/>
          <w:sz w:val="24"/>
          <w:u w:val="single"/>
        </w:rPr>
        <w:t>Context</w:t>
      </w:r>
    </w:p>
    <w:p w14:paraId="24F22F61" w14:textId="0DA25EE6" w:rsidR="003252E4" w:rsidRPr="003252E4" w:rsidRDefault="00D921AC" w:rsidP="003252E4">
      <w:pPr>
        <w:pStyle w:val="NoSpacing"/>
        <w:rPr>
          <w:sz w:val="20"/>
          <w:szCs w:val="20"/>
          <w:lang w:eastAsia="en-AU" w:bidi="my-MM"/>
        </w:rPr>
      </w:pPr>
      <w:r>
        <w:rPr>
          <w:sz w:val="20"/>
          <w:szCs w:val="20"/>
          <w:lang w:eastAsia="en-AU" w:bidi="my-MM"/>
        </w:rPr>
        <w:t xml:space="preserve">From time to time, it is necessary for schools to borrow players from other </w:t>
      </w:r>
      <w:r w:rsidR="00E750F0">
        <w:rPr>
          <w:sz w:val="20"/>
          <w:szCs w:val="20"/>
          <w:lang w:eastAsia="en-AU" w:bidi="my-MM"/>
        </w:rPr>
        <w:t xml:space="preserve">Confraternity </w:t>
      </w:r>
      <w:r>
        <w:rPr>
          <w:sz w:val="20"/>
          <w:szCs w:val="20"/>
          <w:lang w:eastAsia="en-AU" w:bidi="my-MM"/>
        </w:rPr>
        <w:t>schools to make up their squad so that they can compete in the Confraternity Carnival. This form is to be completed and signed by both principals. Should a school be borrowing players from more than one school, additional forms need to be completed.</w:t>
      </w:r>
    </w:p>
    <w:p w14:paraId="7A10703B" w14:textId="77777777" w:rsidR="003252E4" w:rsidRPr="008A2A53" w:rsidRDefault="003252E4" w:rsidP="003252E4">
      <w:pPr>
        <w:pStyle w:val="NoSpacing"/>
        <w:rPr>
          <w:sz w:val="12"/>
          <w:szCs w:val="10"/>
        </w:rPr>
      </w:pPr>
    </w:p>
    <w:p w14:paraId="63AE7906" w14:textId="77777777" w:rsidR="003252E4" w:rsidRPr="003252E4" w:rsidRDefault="003252E4" w:rsidP="003252E4">
      <w:pPr>
        <w:pStyle w:val="NoSpacing"/>
        <w:rPr>
          <w:b/>
          <w:sz w:val="24"/>
          <w:u w:val="single"/>
        </w:rPr>
      </w:pPr>
      <w:r w:rsidRPr="003252E4">
        <w:rPr>
          <w:b/>
          <w:sz w:val="24"/>
          <w:u w:val="single"/>
        </w:rPr>
        <w:t>Purpose</w:t>
      </w:r>
    </w:p>
    <w:p w14:paraId="3765C31B" w14:textId="76612FEE" w:rsidR="003252E4" w:rsidRPr="003252E4" w:rsidRDefault="00D921AC" w:rsidP="00110243">
      <w:pPr>
        <w:pStyle w:val="NoSpacing"/>
        <w:rPr>
          <w:sz w:val="20"/>
        </w:rPr>
      </w:pPr>
      <w:r>
        <w:rPr>
          <w:sz w:val="20"/>
        </w:rPr>
        <w:t>To ensure all participants in the Confraternity Carnival are of the correct age and have the permission of their principal to participate in the carnival.</w:t>
      </w:r>
    </w:p>
    <w:p w14:paraId="55FABA2D" w14:textId="77777777" w:rsidR="003252E4" w:rsidRPr="008A2A53" w:rsidRDefault="003252E4" w:rsidP="003252E4">
      <w:pPr>
        <w:pStyle w:val="NoSpacing"/>
        <w:rPr>
          <w:sz w:val="12"/>
          <w:szCs w:val="12"/>
        </w:rPr>
      </w:pPr>
    </w:p>
    <w:p w14:paraId="0EC5223F" w14:textId="77777777" w:rsidR="003252E4" w:rsidRPr="003252E4" w:rsidRDefault="003252E4" w:rsidP="003252E4">
      <w:pPr>
        <w:pStyle w:val="NoSpacing"/>
        <w:rPr>
          <w:b/>
          <w:sz w:val="24"/>
          <w:u w:val="single"/>
        </w:rPr>
      </w:pPr>
      <w:r w:rsidRPr="003252E4">
        <w:rPr>
          <w:b/>
          <w:sz w:val="24"/>
          <w:u w:val="single"/>
        </w:rPr>
        <w:t>Guidelines</w:t>
      </w:r>
    </w:p>
    <w:p w14:paraId="01DA4A32" w14:textId="72AEE452" w:rsidR="00962F2C" w:rsidRPr="00154739" w:rsidRDefault="004B629A" w:rsidP="00D921AC">
      <w:pPr>
        <w:pStyle w:val="NoSpacing"/>
        <w:rPr>
          <w:rFonts w:ascii="Georgia" w:hAnsi="Georgia"/>
          <w:b/>
          <w:bCs/>
          <w:color w:val="222222"/>
          <w:sz w:val="20"/>
          <w:szCs w:val="20"/>
          <w:shd w:val="clear" w:color="auto" w:fill="FFFFFF"/>
        </w:rPr>
      </w:pPr>
      <w:r w:rsidRPr="00154739">
        <w:rPr>
          <w:sz w:val="20"/>
          <w:szCs w:val="20"/>
          <w:u w:val="single"/>
        </w:rPr>
        <w:t xml:space="preserve">The following is from the </w:t>
      </w:r>
      <w:r w:rsidR="00962F2C" w:rsidRPr="00154739">
        <w:rPr>
          <w:sz w:val="20"/>
          <w:szCs w:val="20"/>
          <w:u w:val="single"/>
        </w:rPr>
        <w:t>QISSRL Carnival Regulations</w:t>
      </w:r>
      <w:r w:rsidR="00962F2C" w:rsidRPr="00154739">
        <w:rPr>
          <w:sz w:val="20"/>
          <w:szCs w:val="20"/>
        </w:rPr>
        <w:t xml:space="preserve">: </w:t>
      </w:r>
      <w:r w:rsidR="00962F2C" w:rsidRPr="00154739">
        <w:rPr>
          <w:rFonts w:cstheme="minorHAnsi"/>
          <w:color w:val="222222"/>
          <w:sz w:val="20"/>
          <w:szCs w:val="20"/>
          <w:shd w:val="clear" w:color="auto" w:fill="FFFFFF"/>
        </w:rPr>
        <w:t>Schools may borrow up to and including 5 players from current QISSRL schools or from schools on the waiting list. The list of schools on the waiting list will be provided, on request, by the Operations Manager. Schools need to submit the QISSRL Borrowing Players Protocol, correctly completed, with all the required details and signatures. Schools will be notified by QISSRL that the request has been approved prior to schools making final arrangements with players and schools</w:t>
      </w:r>
      <w:r w:rsidR="00FC3D51" w:rsidRPr="00154739">
        <w:rPr>
          <w:rFonts w:cstheme="minorHAnsi"/>
          <w:color w:val="222222"/>
          <w:sz w:val="20"/>
          <w:szCs w:val="20"/>
          <w:shd w:val="clear" w:color="auto" w:fill="FFFFFF"/>
        </w:rPr>
        <w:t>.</w:t>
      </w:r>
      <w:r w:rsidR="006E19F4" w:rsidRPr="00154739">
        <w:rPr>
          <w:rFonts w:cstheme="minorHAnsi"/>
          <w:color w:val="222222"/>
          <w:sz w:val="20"/>
          <w:szCs w:val="20"/>
          <w:shd w:val="clear" w:color="auto" w:fill="FFFFFF"/>
        </w:rPr>
        <w:t xml:space="preserve"> Principals authorising their students to play for another school are reminded of the need to check that all compliance and safety requirements are in place.</w:t>
      </w:r>
    </w:p>
    <w:p w14:paraId="5A360A7A" w14:textId="77777777" w:rsidR="00110A1D" w:rsidRDefault="00110A1D" w:rsidP="00D921AC">
      <w:pPr>
        <w:pStyle w:val="NoSpacing"/>
        <w:rPr>
          <w:u w:val="single"/>
        </w:rPr>
      </w:pPr>
    </w:p>
    <w:p w14:paraId="447C7FDF" w14:textId="3B34232B" w:rsidR="003252E4" w:rsidRDefault="00D921AC" w:rsidP="00D921AC">
      <w:pPr>
        <w:pStyle w:val="NoSpacing"/>
      </w:pPr>
      <w:r w:rsidRPr="00110A1D">
        <w:rPr>
          <w:u w:val="single"/>
        </w:rPr>
        <w:t>Complete the following</w:t>
      </w:r>
      <w:r>
        <w:t>:</w:t>
      </w:r>
    </w:p>
    <w:p w14:paraId="52414B75" w14:textId="2DF8BB0B" w:rsidR="00D921AC" w:rsidRPr="008A2A53" w:rsidRDefault="00D921AC" w:rsidP="00D921AC">
      <w:pPr>
        <w:pStyle w:val="NoSpacing"/>
        <w:rPr>
          <w:sz w:val="12"/>
          <w:szCs w:val="12"/>
        </w:rPr>
      </w:pPr>
    </w:p>
    <w:tbl>
      <w:tblPr>
        <w:tblStyle w:val="TableGrid"/>
        <w:tblW w:w="0" w:type="auto"/>
        <w:tblLook w:val="04A0" w:firstRow="1" w:lastRow="0" w:firstColumn="1" w:lastColumn="0" w:noHBand="0" w:noVBand="1"/>
      </w:tblPr>
      <w:tblGrid>
        <w:gridCol w:w="1075"/>
        <w:gridCol w:w="270"/>
        <w:gridCol w:w="2340"/>
        <w:gridCol w:w="823"/>
        <w:gridCol w:w="1247"/>
        <w:gridCol w:w="1007"/>
        <w:gridCol w:w="2254"/>
      </w:tblGrid>
      <w:tr w:rsidR="00D921AC" w:rsidRPr="00D921AC" w14:paraId="3DAEAB0F" w14:textId="77777777" w:rsidTr="0006706A">
        <w:tc>
          <w:tcPr>
            <w:tcW w:w="3685" w:type="dxa"/>
            <w:gridSpan w:val="3"/>
            <w:tcBorders>
              <w:bottom w:val="single" w:sz="4" w:space="0" w:color="auto"/>
            </w:tcBorders>
            <w:vAlign w:val="center"/>
          </w:tcPr>
          <w:p w14:paraId="75231DEE" w14:textId="7D963B54" w:rsidR="00D921AC" w:rsidRPr="00D921AC" w:rsidRDefault="00D921AC" w:rsidP="00D921AC">
            <w:pPr>
              <w:pStyle w:val="NoSpacing"/>
              <w:rPr>
                <w:sz w:val="24"/>
                <w:szCs w:val="28"/>
              </w:rPr>
            </w:pPr>
            <w:r>
              <w:rPr>
                <w:sz w:val="24"/>
                <w:szCs w:val="28"/>
              </w:rPr>
              <w:t>School requesting players:</w:t>
            </w:r>
          </w:p>
        </w:tc>
        <w:tc>
          <w:tcPr>
            <w:tcW w:w="5331" w:type="dxa"/>
            <w:gridSpan w:val="4"/>
            <w:tcBorders>
              <w:bottom w:val="single" w:sz="4" w:space="0" w:color="auto"/>
            </w:tcBorders>
            <w:vAlign w:val="center"/>
          </w:tcPr>
          <w:p w14:paraId="4D05CF6D" w14:textId="77777777" w:rsidR="00D921AC" w:rsidRDefault="00D921AC" w:rsidP="0006706A">
            <w:pPr>
              <w:pStyle w:val="NoSpacing"/>
              <w:rPr>
                <w:sz w:val="24"/>
                <w:szCs w:val="28"/>
              </w:rPr>
            </w:pPr>
          </w:p>
          <w:p w14:paraId="5F4037EF" w14:textId="7ECE57A8" w:rsidR="00D921AC" w:rsidRPr="00D921AC" w:rsidRDefault="00D921AC" w:rsidP="0006706A">
            <w:pPr>
              <w:pStyle w:val="NoSpacing"/>
              <w:rPr>
                <w:sz w:val="24"/>
                <w:szCs w:val="28"/>
              </w:rPr>
            </w:pPr>
          </w:p>
        </w:tc>
      </w:tr>
      <w:tr w:rsidR="00D921AC" w:rsidRPr="00D921AC" w14:paraId="6C97D698" w14:textId="77777777" w:rsidTr="0006706A">
        <w:tc>
          <w:tcPr>
            <w:tcW w:w="4508" w:type="dxa"/>
            <w:gridSpan w:val="4"/>
            <w:tcBorders>
              <w:left w:val="nil"/>
              <w:right w:val="nil"/>
            </w:tcBorders>
          </w:tcPr>
          <w:p w14:paraId="70E5331E" w14:textId="77777777" w:rsidR="00D921AC" w:rsidRPr="00E635F8" w:rsidRDefault="00D921AC" w:rsidP="00D921AC">
            <w:pPr>
              <w:pStyle w:val="NoSpacing"/>
              <w:rPr>
                <w:sz w:val="18"/>
                <w:szCs w:val="20"/>
              </w:rPr>
            </w:pPr>
          </w:p>
        </w:tc>
        <w:tc>
          <w:tcPr>
            <w:tcW w:w="4508" w:type="dxa"/>
            <w:gridSpan w:val="3"/>
            <w:tcBorders>
              <w:left w:val="nil"/>
              <w:right w:val="nil"/>
            </w:tcBorders>
          </w:tcPr>
          <w:p w14:paraId="23E6E97B" w14:textId="77777777" w:rsidR="00D921AC" w:rsidRPr="00E635F8" w:rsidRDefault="00D921AC" w:rsidP="00D921AC">
            <w:pPr>
              <w:pStyle w:val="NoSpacing"/>
              <w:rPr>
                <w:sz w:val="18"/>
                <w:szCs w:val="20"/>
              </w:rPr>
            </w:pPr>
          </w:p>
        </w:tc>
      </w:tr>
      <w:tr w:rsidR="00D921AC" w:rsidRPr="00D921AC" w14:paraId="42EFB12C" w14:textId="77777777" w:rsidTr="0006706A">
        <w:tc>
          <w:tcPr>
            <w:tcW w:w="3685" w:type="dxa"/>
            <w:gridSpan w:val="3"/>
            <w:tcBorders>
              <w:bottom w:val="single" w:sz="4" w:space="0" w:color="auto"/>
            </w:tcBorders>
            <w:vAlign w:val="center"/>
          </w:tcPr>
          <w:p w14:paraId="181066EE" w14:textId="272054D4" w:rsidR="00D921AC" w:rsidRPr="00D921AC" w:rsidRDefault="00D921AC" w:rsidP="0006706A">
            <w:pPr>
              <w:pStyle w:val="NoSpacing"/>
              <w:rPr>
                <w:sz w:val="24"/>
                <w:szCs w:val="28"/>
              </w:rPr>
            </w:pPr>
            <w:r>
              <w:rPr>
                <w:sz w:val="24"/>
                <w:szCs w:val="28"/>
              </w:rPr>
              <w:t>Number of players requested:</w:t>
            </w:r>
          </w:p>
        </w:tc>
        <w:tc>
          <w:tcPr>
            <w:tcW w:w="5331" w:type="dxa"/>
            <w:gridSpan w:val="4"/>
            <w:tcBorders>
              <w:bottom w:val="single" w:sz="4" w:space="0" w:color="auto"/>
            </w:tcBorders>
            <w:vAlign w:val="center"/>
          </w:tcPr>
          <w:p w14:paraId="5C5F7BAD" w14:textId="77777777" w:rsidR="00D921AC" w:rsidRDefault="00D921AC" w:rsidP="0006706A">
            <w:pPr>
              <w:pStyle w:val="NoSpacing"/>
              <w:rPr>
                <w:sz w:val="24"/>
                <w:szCs w:val="28"/>
              </w:rPr>
            </w:pPr>
          </w:p>
          <w:p w14:paraId="4849668B" w14:textId="1E6323C2" w:rsidR="00D921AC" w:rsidRPr="00D921AC" w:rsidRDefault="00D921AC" w:rsidP="0006706A">
            <w:pPr>
              <w:pStyle w:val="NoSpacing"/>
              <w:rPr>
                <w:sz w:val="24"/>
                <w:szCs w:val="28"/>
              </w:rPr>
            </w:pPr>
          </w:p>
        </w:tc>
      </w:tr>
      <w:tr w:rsidR="00D921AC" w:rsidRPr="00D921AC" w14:paraId="47766B12" w14:textId="77777777" w:rsidTr="0006706A">
        <w:tc>
          <w:tcPr>
            <w:tcW w:w="4508" w:type="dxa"/>
            <w:gridSpan w:val="4"/>
            <w:tcBorders>
              <w:left w:val="nil"/>
              <w:right w:val="nil"/>
            </w:tcBorders>
          </w:tcPr>
          <w:p w14:paraId="006CB430" w14:textId="77777777" w:rsidR="00D921AC" w:rsidRPr="00E635F8" w:rsidRDefault="00D921AC" w:rsidP="00D921AC">
            <w:pPr>
              <w:pStyle w:val="NoSpacing"/>
              <w:rPr>
                <w:sz w:val="18"/>
                <w:szCs w:val="20"/>
              </w:rPr>
            </w:pPr>
          </w:p>
        </w:tc>
        <w:tc>
          <w:tcPr>
            <w:tcW w:w="4508" w:type="dxa"/>
            <w:gridSpan w:val="3"/>
            <w:tcBorders>
              <w:left w:val="nil"/>
              <w:right w:val="nil"/>
            </w:tcBorders>
          </w:tcPr>
          <w:p w14:paraId="654948B0" w14:textId="77777777" w:rsidR="00D921AC" w:rsidRPr="00E635F8" w:rsidRDefault="00D921AC" w:rsidP="00D921AC">
            <w:pPr>
              <w:pStyle w:val="NoSpacing"/>
              <w:rPr>
                <w:sz w:val="18"/>
                <w:szCs w:val="20"/>
              </w:rPr>
            </w:pPr>
          </w:p>
        </w:tc>
      </w:tr>
      <w:tr w:rsidR="0006706A" w:rsidRPr="00D921AC" w14:paraId="23F1BEE7" w14:textId="77777777" w:rsidTr="0006706A">
        <w:tc>
          <w:tcPr>
            <w:tcW w:w="1075" w:type="dxa"/>
            <w:tcBorders>
              <w:bottom w:val="single" w:sz="4" w:space="0" w:color="auto"/>
            </w:tcBorders>
            <w:vAlign w:val="center"/>
          </w:tcPr>
          <w:p w14:paraId="5D24C1BC" w14:textId="5955C2D6" w:rsidR="0006706A" w:rsidRPr="00D921AC" w:rsidRDefault="0006706A" w:rsidP="0006706A">
            <w:pPr>
              <w:pStyle w:val="NoSpacing"/>
              <w:rPr>
                <w:sz w:val="24"/>
                <w:szCs w:val="28"/>
              </w:rPr>
            </w:pPr>
            <w:r>
              <w:rPr>
                <w:sz w:val="24"/>
                <w:szCs w:val="28"/>
              </w:rPr>
              <w:t>Signed:</w:t>
            </w:r>
          </w:p>
        </w:tc>
        <w:tc>
          <w:tcPr>
            <w:tcW w:w="4680" w:type="dxa"/>
            <w:gridSpan w:val="4"/>
            <w:tcBorders>
              <w:bottom w:val="single" w:sz="4" w:space="0" w:color="auto"/>
            </w:tcBorders>
            <w:vAlign w:val="center"/>
          </w:tcPr>
          <w:p w14:paraId="19421BCD" w14:textId="77777777" w:rsidR="0006706A" w:rsidRDefault="0006706A" w:rsidP="0006706A">
            <w:pPr>
              <w:pStyle w:val="NoSpacing"/>
              <w:rPr>
                <w:sz w:val="24"/>
                <w:szCs w:val="28"/>
              </w:rPr>
            </w:pPr>
          </w:p>
          <w:p w14:paraId="24F65C65" w14:textId="22D32513" w:rsidR="0006706A" w:rsidRPr="00D921AC" w:rsidRDefault="0006706A" w:rsidP="0006706A">
            <w:pPr>
              <w:pStyle w:val="NoSpacing"/>
              <w:rPr>
                <w:sz w:val="24"/>
                <w:szCs w:val="28"/>
              </w:rPr>
            </w:pPr>
          </w:p>
        </w:tc>
        <w:tc>
          <w:tcPr>
            <w:tcW w:w="1007" w:type="dxa"/>
            <w:tcBorders>
              <w:bottom w:val="single" w:sz="4" w:space="0" w:color="auto"/>
            </w:tcBorders>
            <w:vAlign w:val="center"/>
          </w:tcPr>
          <w:p w14:paraId="1C4AB2DA" w14:textId="6D2E4846" w:rsidR="0006706A" w:rsidRPr="00D921AC" w:rsidRDefault="0006706A" w:rsidP="0006706A">
            <w:pPr>
              <w:pStyle w:val="NoSpacing"/>
              <w:rPr>
                <w:sz w:val="24"/>
                <w:szCs w:val="28"/>
              </w:rPr>
            </w:pPr>
            <w:r>
              <w:rPr>
                <w:sz w:val="24"/>
                <w:szCs w:val="28"/>
              </w:rPr>
              <w:t>Date:</w:t>
            </w:r>
          </w:p>
        </w:tc>
        <w:tc>
          <w:tcPr>
            <w:tcW w:w="2254" w:type="dxa"/>
            <w:tcBorders>
              <w:bottom w:val="single" w:sz="4" w:space="0" w:color="auto"/>
            </w:tcBorders>
            <w:vAlign w:val="center"/>
          </w:tcPr>
          <w:p w14:paraId="1A4353C7" w14:textId="51C20BC7" w:rsidR="0006706A" w:rsidRPr="00D921AC" w:rsidRDefault="0006706A" w:rsidP="0006706A">
            <w:pPr>
              <w:pStyle w:val="NoSpacing"/>
              <w:rPr>
                <w:sz w:val="24"/>
                <w:szCs w:val="28"/>
              </w:rPr>
            </w:pPr>
          </w:p>
        </w:tc>
      </w:tr>
      <w:tr w:rsidR="00D921AC" w:rsidRPr="00D921AC" w14:paraId="19625485" w14:textId="77777777" w:rsidTr="0006706A">
        <w:tc>
          <w:tcPr>
            <w:tcW w:w="1075" w:type="dxa"/>
            <w:tcBorders>
              <w:left w:val="nil"/>
              <w:bottom w:val="nil"/>
              <w:right w:val="nil"/>
            </w:tcBorders>
          </w:tcPr>
          <w:p w14:paraId="0C3573F2" w14:textId="77777777" w:rsidR="00D921AC" w:rsidRPr="00D921AC" w:rsidRDefault="00D921AC" w:rsidP="00D921AC">
            <w:pPr>
              <w:pStyle w:val="NoSpacing"/>
              <w:rPr>
                <w:sz w:val="24"/>
                <w:szCs w:val="28"/>
              </w:rPr>
            </w:pPr>
          </w:p>
        </w:tc>
        <w:tc>
          <w:tcPr>
            <w:tcW w:w="7941" w:type="dxa"/>
            <w:gridSpan w:val="6"/>
            <w:tcBorders>
              <w:left w:val="nil"/>
              <w:bottom w:val="nil"/>
              <w:right w:val="nil"/>
            </w:tcBorders>
          </w:tcPr>
          <w:p w14:paraId="79ADBE16" w14:textId="2A715120" w:rsidR="00D921AC" w:rsidRPr="00D921AC" w:rsidRDefault="0006706A" w:rsidP="00D921AC">
            <w:pPr>
              <w:pStyle w:val="NoSpacing"/>
              <w:rPr>
                <w:sz w:val="24"/>
                <w:szCs w:val="28"/>
              </w:rPr>
            </w:pPr>
            <w:r>
              <w:rPr>
                <w:sz w:val="24"/>
                <w:szCs w:val="28"/>
              </w:rPr>
              <w:t>Principal</w:t>
            </w:r>
          </w:p>
        </w:tc>
      </w:tr>
      <w:tr w:rsidR="0006706A" w:rsidRPr="00D921AC" w14:paraId="60A2DFD2" w14:textId="77777777" w:rsidTr="0006706A">
        <w:tc>
          <w:tcPr>
            <w:tcW w:w="4508" w:type="dxa"/>
            <w:gridSpan w:val="4"/>
            <w:tcBorders>
              <w:top w:val="nil"/>
              <w:left w:val="nil"/>
              <w:right w:val="nil"/>
            </w:tcBorders>
          </w:tcPr>
          <w:p w14:paraId="006528D2" w14:textId="77777777" w:rsidR="0006706A" w:rsidRPr="00D921AC" w:rsidRDefault="0006706A" w:rsidP="00D921AC">
            <w:pPr>
              <w:pStyle w:val="NoSpacing"/>
              <w:rPr>
                <w:sz w:val="24"/>
                <w:szCs w:val="28"/>
              </w:rPr>
            </w:pPr>
          </w:p>
        </w:tc>
        <w:tc>
          <w:tcPr>
            <w:tcW w:w="4508" w:type="dxa"/>
            <w:gridSpan w:val="3"/>
            <w:tcBorders>
              <w:top w:val="nil"/>
              <w:left w:val="nil"/>
              <w:right w:val="nil"/>
            </w:tcBorders>
          </w:tcPr>
          <w:p w14:paraId="43DBC1B4" w14:textId="58421037" w:rsidR="0006706A" w:rsidRPr="00D921AC" w:rsidRDefault="0006706A" w:rsidP="00D921AC">
            <w:pPr>
              <w:pStyle w:val="NoSpacing"/>
              <w:rPr>
                <w:sz w:val="24"/>
                <w:szCs w:val="28"/>
              </w:rPr>
            </w:pPr>
          </w:p>
        </w:tc>
      </w:tr>
      <w:tr w:rsidR="0006706A" w:rsidRPr="00D921AC" w14:paraId="710F1E4F" w14:textId="77777777" w:rsidTr="00476337">
        <w:tc>
          <w:tcPr>
            <w:tcW w:w="9016" w:type="dxa"/>
            <w:gridSpan w:val="7"/>
            <w:shd w:val="clear" w:color="auto" w:fill="D9D9D9" w:themeFill="background1" w:themeFillShade="D9"/>
          </w:tcPr>
          <w:p w14:paraId="0058FDD9" w14:textId="77777777" w:rsidR="0006706A" w:rsidRPr="00D921AC" w:rsidRDefault="0006706A" w:rsidP="00D921AC">
            <w:pPr>
              <w:pStyle w:val="NoSpacing"/>
              <w:rPr>
                <w:sz w:val="24"/>
                <w:szCs w:val="28"/>
              </w:rPr>
            </w:pPr>
          </w:p>
        </w:tc>
      </w:tr>
      <w:tr w:rsidR="0006706A" w:rsidRPr="00D921AC" w14:paraId="6F10CB93" w14:textId="77777777" w:rsidTr="0006706A">
        <w:tc>
          <w:tcPr>
            <w:tcW w:w="3685" w:type="dxa"/>
            <w:gridSpan w:val="3"/>
            <w:tcBorders>
              <w:bottom w:val="single" w:sz="4" w:space="0" w:color="auto"/>
            </w:tcBorders>
            <w:vAlign w:val="center"/>
          </w:tcPr>
          <w:p w14:paraId="03D6F948" w14:textId="062EB571" w:rsidR="0006706A" w:rsidRPr="00D921AC" w:rsidRDefault="0006706A" w:rsidP="0006706A">
            <w:pPr>
              <w:pStyle w:val="NoSpacing"/>
              <w:rPr>
                <w:sz w:val="24"/>
                <w:szCs w:val="28"/>
              </w:rPr>
            </w:pPr>
            <w:r>
              <w:rPr>
                <w:sz w:val="24"/>
                <w:szCs w:val="28"/>
              </w:rPr>
              <w:t>School loaning players:</w:t>
            </w:r>
          </w:p>
        </w:tc>
        <w:tc>
          <w:tcPr>
            <w:tcW w:w="5331" w:type="dxa"/>
            <w:gridSpan w:val="4"/>
            <w:tcBorders>
              <w:bottom w:val="single" w:sz="4" w:space="0" w:color="auto"/>
            </w:tcBorders>
            <w:vAlign w:val="center"/>
          </w:tcPr>
          <w:p w14:paraId="3B0A718E" w14:textId="77777777" w:rsidR="0006706A" w:rsidRDefault="0006706A" w:rsidP="0006706A">
            <w:pPr>
              <w:pStyle w:val="NoSpacing"/>
              <w:rPr>
                <w:sz w:val="24"/>
                <w:szCs w:val="28"/>
              </w:rPr>
            </w:pPr>
          </w:p>
          <w:p w14:paraId="6925ED63" w14:textId="48F35B82" w:rsidR="0006706A" w:rsidRPr="00D921AC" w:rsidRDefault="0006706A" w:rsidP="0006706A">
            <w:pPr>
              <w:pStyle w:val="NoSpacing"/>
              <w:rPr>
                <w:sz w:val="24"/>
                <w:szCs w:val="28"/>
              </w:rPr>
            </w:pPr>
          </w:p>
        </w:tc>
      </w:tr>
      <w:tr w:rsidR="0006706A" w:rsidRPr="00D921AC" w14:paraId="35BB8959" w14:textId="77777777" w:rsidTr="0006706A">
        <w:tc>
          <w:tcPr>
            <w:tcW w:w="4508" w:type="dxa"/>
            <w:gridSpan w:val="4"/>
            <w:tcBorders>
              <w:left w:val="nil"/>
              <w:right w:val="nil"/>
            </w:tcBorders>
          </w:tcPr>
          <w:p w14:paraId="42368F12" w14:textId="77777777" w:rsidR="0006706A" w:rsidRPr="00D921AC" w:rsidRDefault="0006706A" w:rsidP="00D921AC">
            <w:pPr>
              <w:pStyle w:val="NoSpacing"/>
              <w:rPr>
                <w:sz w:val="24"/>
                <w:szCs w:val="28"/>
              </w:rPr>
            </w:pPr>
          </w:p>
        </w:tc>
        <w:tc>
          <w:tcPr>
            <w:tcW w:w="4508" w:type="dxa"/>
            <w:gridSpan w:val="3"/>
            <w:tcBorders>
              <w:left w:val="nil"/>
              <w:right w:val="nil"/>
            </w:tcBorders>
          </w:tcPr>
          <w:p w14:paraId="421B8B4B" w14:textId="77777777" w:rsidR="0006706A" w:rsidRPr="00D921AC" w:rsidRDefault="0006706A" w:rsidP="00D921AC">
            <w:pPr>
              <w:pStyle w:val="NoSpacing"/>
              <w:rPr>
                <w:sz w:val="24"/>
                <w:szCs w:val="28"/>
              </w:rPr>
            </w:pPr>
          </w:p>
        </w:tc>
      </w:tr>
      <w:tr w:rsidR="0006706A" w:rsidRPr="00D921AC" w14:paraId="63EC1FE6" w14:textId="77777777" w:rsidTr="003D170B">
        <w:tc>
          <w:tcPr>
            <w:tcW w:w="3685" w:type="dxa"/>
            <w:gridSpan w:val="3"/>
            <w:tcBorders>
              <w:bottom w:val="single" w:sz="4" w:space="0" w:color="auto"/>
            </w:tcBorders>
            <w:vAlign w:val="center"/>
          </w:tcPr>
          <w:p w14:paraId="3339DC6E" w14:textId="224519BD" w:rsidR="0006706A" w:rsidRPr="00D921AC" w:rsidRDefault="0006706A" w:rsidP="003D170B">
            <w:pPr>
              <w:pStyle w:val="NoSpacing"/>
              <w:rPr>
                <w:sz w:val="24"/>
                <w:szCs w:val="28"/>
              </w:rPr>
            </w:pPr>
            <w:r>
              <w:rPr>
                <w:sz w:val="24"/>
                <w:szCs w:val="28"/>
              </w:rPr>
              <w:t>Number of players loaned:</w:t>
            </w:r>
          </w:p>
        </w:tc>
        <w:tc>
          <w:tcPr>
            <w:tcW w:w="5331" w:type="dxa"/>
            <w:gridSpan w:val="4"/>
            <w:tcBorders>
              <w:bottom w:val="single" w:sz="4" w:space="0" w:color="auto"/>
            </w:tcBorders>
          </w:tcPr>
          <w:p w14:paraId="70ABD8EA" w14:textId="77777777" w:rsidR="0006706A" w:rsidRDefault="0006706A" w:rsidP="00D921AC">
            <w:pPr>
              <w:pStyle w:val="NoSpacing"/>
              <w:rPr>
                <w:sz w:val="24"/>
                <w:szCs w:val="28"/>
              </w:rPr>
            </w:pPr>
          </w:p>
          <w:p w14:paraId="4DCA45FF" w14:textId="69FB81B4" w:rsidR="003D170B" w:rsidRPr="00D921AC" w:rsidRDefault="003D170B" w:rsidP="00D921AC">
            <w:pPr>
              <w:pStyle w:val="NoSpacing"/>
              <w:rPr>
                <w:sz w:val="24"/>
                <w:szCs w:val="28"/>
              </w:rPr>
            </w:pPr>
          </w:p>
        </w:tc>
      </w:tr>
      <w:tr w:rsidR="0006706A" w:rsidRPr="00D921AC" w14:paraId="1217EDCA" w14:textId="77777777" w:rsidTr="0006706A">
        <w:tc>
          <w:tcPr>
            <w:tcW w:w="4508" w:type="dxa"/>
            <w:gridSpan w:val="4"/>
            <w:tcBorders>
              <w:left w:val="nil"/>
              <w:right w:val="nil"/>
            </w:tcBorders>
          </w:tcPr>
          <w:p w14:paraId="4E3C9EB9" w14:textId="77777777" w:rsidR="0006706A" w:rsidRPr="00E635F8" w:rsidRDefault="0006706A" w:rsidP="00D921AC">
            <w:pPr>
              <w:pStyle w:val="NoSpacing"/>
              <w:rPr>
                <w:sz w:val="18"/>
                <w:szCs w:val="20"/>
              </w:rPr>
            </w:pPr>
          </w:p>
        </w:tc>
        <w:tc>
          <w:tcPr>
            <w:tcW w:w="4508" w:type="dxa"/>
            <w:gridSpan w:val="3"/>
            <w:tcBorders>
              <w:left w:val="nil"/>
              <w:right w:val="nil"/>
            </w:tcBorders>
          </w:tcPr>
          <w:p w14:paraId="06A20EA1" w14:textId="77777777" w:rsidR="0006706A" w:rsidRPr="00E635F8" w:rsidRDefault="0006706A" w:rsidP="00D921AC">
            <w:pPr>
              <w:pStyle w:val="NoSpacing"/>
              <w:rPr>
                <w:sz w:val="18"/>
                <w:szCs w:val="20"/>
              </w:rPr>
            </w:pPr>
          </w:p>
        </w:tc>
      </w:tr>
      <w:tr w:rsidR="0006706A" w:rsidRPr="00D921AC" w14:paraId="5692470D" w14:textId="77777777" w:rsidTr="0006706A">
        <w:tc>
          <w:tcPr>
            <w:tcW w:w="4508" w:type="dxa"/>
            <w:gridSpan w:val="4"/>
            <w:shd w:val="clear" w:color="auto" w:fill="D9D9D9" w:themeFill="background1" w:themeFillShade="D9"/>
            <w:vAlign w:val="center"/>
          </w:tcPr>
          <w:p w14:paraId="7236BFC3" w14:textId="07F04EFF" w:rsidR="0006706A" w:rsidRPr="00D921AC" w:rsidRDefault="0006706A" w:rsidP="0006706A">
            <w:pPr>
              <w:pStyle w:val="NoSpacing"/>
              <w:jc w:val="center"/>
              <w:rPr>
                <w:sz w:val="24"/>
                <w:szCs w:val="28"/>
              </w:rPr>
            </w:pPr>
            <w:r>
              <w:rPr>
                <w:sz w:val="24"/>
                <w:szCs w:val="28"/>
              </w:rPr>
              <w:t>Player Names</w:t>
            </w:r>
          </w:p>
        </w:tc>
        <w:tc>
          <w:tcPr>
            <w:tcW w:w="4508" w:type="dxa"/>
            <w:gridSpan w:val="3"/>
            <w:shd w:val="clear" w:color="auto" w:fill="D9D9D9" w:themeFill="background1" w:themeFillShade="D9"/>
            <w:vAlign w:val="center"/>
          </w:tcPr>
          <w:p w14:paraId="39679A2B" w14:textId="7BC8F442" w:rsidR="0006706A" w:rsidRPr="00D921AC" w:rsidRDefault="0006706A" w:rsidP="0006706A">
            <w:pPr>
              <w:pStyle w:val="NoSpacing"/>
              <w:jc w:val="center"/>
              <w:rPr>
                <w:sz w:val="24"/>
                <w:szCs w:val="28"/>
              </w:rPr>
            </w:pPr>
            <w:r>
              <w:rPr>
                <w:sz w:val="24"/>
                <w:szCs w:val="28"/>
              </w:rPr>
              <w:t>Date of Birth</w:t>
            </w:r>
          </w:p>
        </w:tc>
      </w:tr>
      <w:tr w:rsidR="0006706A" w:rsidRPr="00D921AC" w14:paraId="790A39C4" w14:textId="77777777" w:rsidTr="0006706A">
        <w:tc>
          <w:tcPr>
            <w:tcW w:w="4508" w:type="dxa"/>
            <w:gridSpan w:val="4"/>
          </w:tcPr>
          <w:p w14:paraId="2D4A6D24" w14:textId="77777777" w:rsidR="0006706A" w:rsidRDefault="0006706A" w:rsidP="00D921AC">
            <w:pPr>
              <w:pStyle w:val="NoSpacing"/>
              <w:rPr>
                <w:sz w:val="24"/>
                <w:szCs w:val="28"/>
              </w:rPr>
            </w:pPr>
          </w:p>
        </w:tc>
        <w:tc>
          <w:tcPr>
            <w:tcW w:w="4508" w:type="dxa"/>
            <w:gridSpan w:val="3"/>
          </w:tcPr>
          <w:p w14:paraId="1B49CB55" w14:textId="77777777" w:rsidR="0006706A" w:rsidRDefault="0006706A" w:rsidP="00D921AC">
            <w:pPr>
              <w:pStyle w:val="NoSpacing"/>
              <w:rPr>
                <w:sz w:val="24"/>
                <w:szCs w:val="28"/>
              </w:rPr>
            </w:pPr>
          </w:p>
        </w:tc>
      </w:tr>
      <w:tr w:rsidR="0006706A" w:rsidRPr="00D921AC" w14:paraId="043D4474" w14:textId="77777777" w:rsidTr="0006706A">
        <w:tc>
          <w:tcPr>
            <w:tcW w:w="4508" w:type="dxa"/>
            <w:gridSpan w:val="4"/>
          </w:tcPr>
          <w:p w14:paraId="3ED2AC6F" w14:textId="77777777" w:rsidR="0006706A" w:rsidRDefault="0006706A" w:rsidP="00D921AC">
            <w:pPr>
              <w:pStyle w:val="NoSpacing"/>
              <w:rPr>
                <w:sz w:val="24"/>
                <w:szCs w:val="28"/>
              </w:rPr>
            </w:pPr>
          </w:p>
        </w:tc>
        <w:tc>
          <w:tcPr>
            <w:tcW w:w="4508" w:type="dxa"/>
            <w:gridSpan w:val="3"/>
          </w:tcPr>
          <w:p w14:paraId="332DEF2C" w14:textId="77777777" w:rsidR="0006706A" w:rsidRDefault="0006706A" w:rsidP="00D921AC">
            <w:pPr>
              <w:pStyle w:val="NoSpacing"/>
              <w:rPr>
                <w:sz w:val="24"/>
                <w:szCs w:val="28"/>
              </w:rPr>
            </w:pPr>
          </w:p>
        </w:tc>
      </w:tr>
      <w:tr w:rsidR="0006706A" w:rsidRPr="00D921AC" w14:paraId="390A51D0" w14:textId="77777777" w:rsidTr="0006706A">
        <w:tc>
          <w:tcPr>
            <w:tcW w:w="4508" w:type="dxa"/>
            <w:gridSpan w:val="4"/>
          </w:tcPr>
          <w:p w14:paraId="568FDAB5" w14:textId="77777777" w:rsidR="0006706A" w:rsidRDefault="0006706A" w:rsidP="00D921AC">
            <w:pPr>
              <w:pStyle w:val="NoSpacing"/>
              <w:rPr>
                <w:sz w:val="24"/>
                <w:szCs w:val="28"/>
              </w:rPr>
            </w:pPr>
          </w:p>
        </w:tc>
        <w:tc>
          <w:tcPr>
            <w:tcW w:w="4508" w:type="dxa"/>
            <w:gridSpan w:val="3"/>
          </w:tcPr>
          <w:p w14:paraId="67C62F1D" w14:textId="77777777" w:rsidR="0006706A" w:rsidRDefault="0006706A" w:rsidP="00D921AC">
            <w:pPr>
              <w:pStyle w:val="NoSpacing"/>
              <w:rPr>
                <w:sz w:val="24"/>
                <w:szCs w:val="28"/>
              </w:rPr>
            </w:pPr>
          </w:p>
        </w:tc>
      </w:tr>
      <w:tr w:rsidR="0006706A" w:rsidRPr="00D921AC" w14:paraId="3060115A" w14:textId="77777777" w:rsidTr="0006706A">
        <w:tc>
          <w:tcPr>
            <w:tcW w:w="4508" w:type="dxa"/>
            <w:gridSpan w:val="4"/>
          </w:tcPr>
          <w:p w14:paraId="4B2F9822" w14:textId="77777777" w:rsidR="0006706A" w:rsidRDefault="0006706A" w:rsidP="00D921AC">
            <w:pPr>
              <w:pStyle w:val="NoSpacing"/>
              <w:rPr>
                <w:sz w:val="24"/>
                <w:szCs w:val="28"/>
              </w:rPr>
            </w:pPr>
          </w:p>
        </w:tc>
        <w:tc>
          <w:tcPr>
            <w:tcW w:w="4508" w:type="dxa"/>
            <w:gridSpan w:val="3"/>
          </w:tcPr>
          <w:p w14:paraId="7BEC3953" w14:textId="77777777" w:rsidR="0006706A" w:rsidRDefault="0006706A" w:rsidP="00D921AC">
            <w:pPr>
              <w:pStyle w:val="NoSpacing"/>
              <w:rPr>
                <w:sz w:val="24"/>
                <w:szCs w:val="28"/>
              </w:rPr>
            </w:pPr>
          </w:p>
        </w:tc>
      </w:tr>
      <w:tr w:rsidR="0006706A" w:rsidRPr="00D921AC" w14:paraId="1A8F49E3" w14:textId="77777777" w:rsidTr="0006706A">
        <w:tc>
          <w:tcPr>
            <w:tcW w:w="4508" w:type="dxa"/>
            <w:gridSpan w:val="4"/>
          </w:tcPr>
          <w:p w14:paraId="02A66865" w14:textId="77777777" w:rsidR="0006706A" w:rsidRDefault="0006706A" w:rsidP="00D921AC">
            <w:pPr>
              <w:pStyle w:val="NoSpacing"/>
              <w:rPr>
                <w:sz w:val="24"/>
                <w:szCs w:val="28"/>
              </w:rPr>
            </w:pPr>
          </w:p>
        </w:tc>
        <w:tc>
          <w:tcPr>
            <w:tcW w:w="4508" w:type="dxa"/>
            <w:gridSpan w:val="3"/>
          </w:tcPr>
          <w:p w14:paraId="44FF8B49" w14:textId="77777777" w:rsidR="0006706A" w:rsidRDefault="0006706A" w:rsidP="00D921AC">
            <w:pPr>
              <w:pStyle w:val="NoSpacing"/>
              <w:rPr>
                <w:sz w:val="24"/>
                <w:szCs w:val="28"/>
              </w:rPr>
            </w:pPr>
          </w:p>
        </w:tc>
      </w:tr>
      <w:tr w:rsidR="0006706A" w:rsidRPr="00D921AC" w14:paraId="29A85A91" w14:textId="77777777" w:rsidTr="0006706A">
        <w:tc>
          <w:tcPr>
            <w:tcW w:w="9016" w:type="dxa"/>
            <w:gridSpan w:val="7"/>
            <w:tcBorders>
              <w:bottom w:val="single" w:sz="4" w:space="0" w:color="auto"/>
            </w:tcBorders>
          </w:tcPr>
          <w:p w14:paraId="1401F1DD" w14:textId="2BA56E7F" w:rsidR="0006706A" w:rsidRDefault="0006706A" w:rsidP="00D921AC">
            <w:pPr>
              <w:pStyle w:val="NoSpacing"/>
              <w:rPr>
                <w:sz w:val="24"/>
                <w:szCs w:val="28"/>
              </w:rPr>
            </w:pPr>
            <w:r>
              <w:rPr>
                <w:sz w:val="24"/>
                <w:szCs w:val="28"/>
              </w:rPr>
              <w:t>The school agrees to loan the nominated players listed above who are bona fide members of our school community.</w:t>
            </w:r>
          </w:p>
        </w:tc>
      </w:tr>
      <w:tr w:rsidR="0006706A" w:rsidRPr="00D921AC" w14:paraId="28FE40C6" w14:textId="77777777" w:rsidTr="0006706A">
        <w:tc>
          <w:tcPr>
            <w:tcW w:w="4508" w:type="dxa"/>
            <w:gridSpan w:val="4"/>
            <w:tcBorders>
              <w:left w:val="nil"/>
              <w:right w:val="nil"/>
            </w:tcBorders>
          </w:tcPr>
          <w:p w14:paraId="3686E20E" w14:textId="77777777" w:rsidR="0006706A" w:rsidRPr="00E635F8" w:rsidRDefault="0006706A" w:rsidP="00D921AC">
            <w:pPr>
              <w:pStyle w:val="NoSpacing"/>
              <w:rPr>
                <w:sz w:val="16"/>
                <w:szCs w:val="18"/>
              </w:rPr>
            </w:pPr>
          </w:p>
        </w:tc>
        <w:tc>
          <w:tcPr>
            <w:tcW w:w="4508" w:type="dxa"/>
            <w:gridSpan w:val="3"/>
            <w:tcBorders>
              <w:left w:val="nil"/>
              <w:right w:val="nil"/>
            </w:tcBorders>
          </w:tcPr>
          <w:p w14:paraId="6F9B043B" w14:textId="77777777" w:rsidR="0006706A" w:rsidRPr="00E635F8" w:rsidRDefault="0006706A" w:rsidP="00D921AC">
            <w:pPr>
              <w:pStyle w:val="NoSpacing"/>
              <w:rPr>
                <w:sz w:val="16"/>
                <w:szCs w:val="18"/>
              </w:rPr>
            </w:pPr>
          </w:p>
        </w:tc>
      </w:tr>
      <w:tr w:rsidR="0006706A" w:rsidRPr="00D921AC" w14:paraId="02A5944B" w14:textId="77777777" w:rsidTr="0006706A">
        <w:tc>
          <w:tcPr>
            <w:tcW w:w="1345" w:type="dxa"/>
            <w:gridSpan w:val="2"/>
            <w:tcBorders>
              <w:bottom w:val="single" w:sz="4" w:space="0" w:color="auto"/>
            </w:tcBorders>
            <w:vAlign w:val="center"/>
          </w:tcPr>
          <w:p w14:paraId="61FD2061" w14:textId="63CCE49C" w:rsidR="0006706A" w:rsidRDefault="0006706A" w:rsidP="0006706A">
            <w:pPr>
              <w:pStyle w:val="NoSpacing"/>
              <w:rPr>
                <w:sz w:val="24"/>
                <w:szCs w:val="28"/>
              </w:rPr>
            </w:pPr>
            <w:r>
              <w:rPr>
                <w:sz w:val="24"/>
                <w:szCs w:val="28"/>
              </w:rPr>
              <w:t>Agreed by:</w:t>
            </w:r>
          </w:p>
        </w:tc>
        <w:tc>
          <w:tcPr>
            <w:tcW w:w="4410" w:type="dxa"/>
            <w:gridSpan w:val="3"/>
            <w:tcBorders>
              <w:bottom w:val="single" w:sz="4" w:space="0" w:color="auto"/>
            </w:tcBorders>
            <w:vAlign w:val="center"/>
          </w:tcPr>
          <w:p w14:paraId="152D1D48" w14:textId="4D521BB0" w:rsidR="0006706A" w:rsidRDefault="0006706A" w:rsidP="0006706A">
            <w:pPr>
              <w:pStyle w:val="NoSpacing"/>
              <w:rPr>
                <w:sz w:val="24"/>
                <w:szCs w:val="28"/>
              </w:rPr>
            </w:pPr>
          </w:p>
        </w:tc>
        <w:tc>
          <w:tcPr>
            <w:tcW w:w="1007" w:type="dxa"/>
            <w:tcBorders>
              <w:bottom w:val="single" w:sz="4" w:space="0" w:color="auto"/>
            </w:tcBorders>
            <w:vAlign w:val="center"/>
          </w:tcPr>
          <w:p w14:paraId="37471A30" w14:textId="76A730C5" w:rsidR="0006706A" w:rsidRDefault="0006706A" w:rsidP="0006706A">
            <w:pPr>
              <w:pStyle w:val="NoSpacing"/>
              <w:rPr>
                <w:sz w:val="24"/>
                <w:szCs w:val="28"/>
              </w:rPr>
            </w:pPr>
            <w:r>
              <w:rPr>
                <w:sz w:val="24"/>
                <w:szCs w:val="28"/>
              </w:rPr>
              <w:t>Date:</w:t>
            </w:r>
          </w:p>
        </w:tc>
        <w:tc>
          <w:tcPr>
            <w:tcW w:w="2254" w:type="dxa"/>
            <w:tcBorders>
              <w:bottom w:val="single" w:sz="4" w:space="0" w:color="auto"/>
            </w:tcBorders>
            <w:vAlign w:val="center"/>
          </w:tcPr>
          <w:p w14:paraId="1D8BF75E" w14:textId="77777777" w:rsidR="0006706A" w:rsidRDefault="0006706A" w:rsidP="0006706A">
            <w:pPr>
              <w:pStyle w:val="NoSpacing"/>
              <w:rPr>
                <w:sz w:val="24"/>
                <w:szCs w:val="28"/>
              </w:rPr>
            </w:pPr>
          </w:p>
          <w:p w14:paraId="7EC91132" w14:textId="16E6565D" w:rsidR="0006706A" w:rsidRDefault="0006706A" w:rsidP="0006706A">
            <w:pPr>
              <w:pStyle w:val="NoSpacing"/>
              <w:rPr>
                <w:sz w:val="24"/>
                <w:szCs w:val="28"/>
              </w:rPr>
            </w:pPr>
          </w:p>
        </w:tc>
      </w:tr>
      <w:tr w:rsidR="0006706A" w:rsidRPr="00D921AC" w14:paraId="06979A83" w14:textId="77777777" w:rsidTr="0006706A">
        <w:tc>
          <w:tcPr>
            <w:tcW w:w="1345" w:type="dxa"/>
            <w:gridSpan w:val="2"/>
            <w:tcBorders>
              <w:left w:val="nil"/>
              <w:bottom w:val="nil"/>
              <w:right w:val="nil"/>
            </w:tcBorders>
            <w:vAlign w:val="center"/>
          </w:tcPr>
          <w:p w14:paraId="7DA9CD6E" w14:textId="77E90772" w:rsidR="0006706A" w:rsidRDefault="0006706A" w:rsidP="0006706A">
            <w:pPr>
              <w:pStyle w:val="NoSpacing"/>
              <w:rPr>
                <w:sz w:val="24"/>
                <w:szCs w:val="28"/>
              </w:rPr>
            </w:pPr>
          </w:p>
        </w:tc>
        <w:tc>
          <w:tcPr>
            <w:tcW w:w="4410" w:type="dxa"/>
            <w:gridSpan w:val="3"/>
            <w:tcBorders>
              <w:left w:val="nil"/>
              <w:bottom w:val="nil"/>
              <w:right w:val="nil"/>
            </w:tcBorders>
            <w:vAlign w:val="center"/>
          </w:tcPr>
          <w:p w14:paraId="763AE55A" w14:textId="652EA377" w:rsidR="0006706A" w:rsidRDefault="0006706A" w:rsidP="0006706A">
            <w:pPr>
              <w:pStyle w:val="NoSpacing"/>
              <w:rPr>
                <w:sz w:val="24"/>
                <w:szCs w:val="28"/>
              </w:rPr>
            </w:pPr>
            <w:r>
              <w:rPr>
                <w:sz w:val="24"/>
                <w:szCs w:val="28"/>
              </w:rPr>
              <w:t>Principal</w:t>
            </w:r>
          </w:p>
        </w:tc>
        <w:tc>
          <w:tcPr>
            <w:tcW w:w="1007" w:type="dxa"/>
            <w:tcBorders>
              <w:left w:val="nil"/>
              <w:bottom w:val="nil"/>
              <w:right w:val="nil"/>
            </w:tcBorders>
            <w:vAlign w:val="center"/>
          </w:tcPr>
          <w:p w14:paraId="4C7D9938" w14:textId="77777777" w:rsidR="0006706A" w:rsidRDefault="0006706A" w:rsidP="0006706A">
            <w:pPr>
              <w:pStyle w:val="NoSpacing"/>
              <w:rPr>
                <w:sz w:val="24"/>
                <w:szCs w:val="28"/>
              </w:rPr>
            </w:pPr>
          </w:p>
        </w:tc>
        <w:tc>
          <w:tcPr>
            <w:tcW w:w="2254" w:type="dxa"/>
            <w:tcBorders>
              <w:left w:val="nil"/>
              <w:bottom w:val="nil"/>
              <w:right w:val="nil"/>
            </w:tcBorders>
            <w:vAlign w:val="center"/>
          </w:tcPr>
          <w:p w14:paraId="096BC600" w14:textId="77777777" w:rsidR="0006706A" w:rsidRDefault="0006706A" w:rsidP="0006706A">
            <w:pPr>
              <w:pStyle w:val="NoSpacing"/>
              <w:rPr>
                <w:sz w:val="24"/>
                <w:szCs w:val="28"/>
              </w:rPr>
            </w:pPr>
          </w:p>
        </w:tc>
      </w:tr>
    </w:tbl>
    <w:p w14:paraId="3A2C7248" w14:textId="77777777" w:rsidR="00D921AC" w:rsidRPr="008A2A53" w:rsidRDefault="00D921AC" w:rsidP="00D921AC">
      <w:pPr>
        <w:pStyle w:val="NoSpacing"/>
        <w:rPr>
          <w:sz w:val="14"/>
          <w:szCs w:val="16"/>
        </w:rPr>
      </w:pPr>
    </w:p>
    <w:p w14:paraId="4B3189AD" w14:textId="248EA96A" w:rsidR="00C55A45" w:rsidRDefault="003D170B" w:rsidP="003252E4">
      <w:pPr>
        <w:pStyle w:val="NoSpacing"/>
      </w:pPr>
      <w:r>
        <w:t>This completed and signed form needs to be submitted to the Secretary of QISSRL prior to the Carnival</w:t>
      </w:r>
      <w:r w:rsidR="00CD4F5C">
        <w:t xml:space="preserve"> and indicates the acceptance of both </w:t>
      </w:r>
      <w:r w:rsidR="00014EFB">
        <w:t>principals to the QISSRL carnival rules with regards to eligibility, number of players, guidelines for managing concussion</w:t>
      </w:r>
      <w:r w:rsidR="00375100">
        <w:t>, and code of conduct.</w:t>
      </w:r>
      <w:r>
        <w:t xml:space="preserve"> </w:t>
      </w:r>
      <w:r w:rsidR="00487DC1">
        <w:t xml:space="preserve">The QISSRL Management Committee reserves the right to </w:t>
      </w:r>
      <w:r w:rsidR="00E635F8">
        <w:t xml:space="preserve">make the final decision on borrowed players. </w:t>
      </w:r>
      <w:r>
        <w:t xml:space="preserve">Email the form to </w:t>
      </w:r>
      <w:hyperlink r:id="rId7" w:history="1">
        <w:r w:rsidR="001B103F" w:rsidRPr="00211111">
          <w:rPr>
            <w:rStyle w:val="Hyperlink"/>
          </w:rPr>
          <w:t>jethomas55@gmail.com</w:t>
        </w:r>
      </w:hyperlink>
      <w:r w:rsidR="001B103F">
        <w:t xml:space="preserve"> </w:t>
      </w:r>
    </w:p>
    <w:sectPr w:rsidR="00C55A4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A2AB" w14:textId="77777777" w:rsidR="00EC06CC" w:rsidRDefault="00EC06CC" w:rsidP="0052730E">
      <w:pPr>
        <w:spacing w:after="0" w:line="240" w:lineRule="auto"/>
      </w:pPr>
      <w:r>
        <w:separator/>
      </w:r>
    </w:p>
  </w:endnote>
  <w:endnote w:type="continuationSeparator" w:id="0">
    <w:p w14:paraId="109F7BFA" w14:textId="77777777" w:rsidR="00EC06CC" w:rsidRDefault="00EC06CC"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E807" w14:textId="65B441F9" w:rsidR="00CD3411" w:rsidRDefault="00CD3411" w:rsidP="00CD3411">
    <w:pPr>
      <w:pStyle w:val="Footer"/>
      <w:pBdr>
        <w:top w:val="single" w:sz="4" w:space="1" w:color="auto"/>
      </w:pBdr>
      <w:jc w:val="center"/>
      <w:rPr>
        <w:b/>
        <w:i/>
      </w:rPr>
    </w:pPr>
    <w:r w:rsidRPr="00CD3411">
      <w:rPr>
        <w:b/>
        <w:i/>
      </w:rPr>
      <w:t xml:space="preserve">QISSRL </w:t>
    </w:r>
    <w:r w:rsidR="00C55A45">
      <w:rPr>
        <w:b/>
        <w:i/>
      </w:rPr>
      <w:t xml:space="preserve">Protocol: </w:t>
    </w:r>
    <w:r w:rsidR="00D921AC">
      <w:rPr>
        <w:b/>
        <w:i/>
      </w:rPr>
      <w:t xml:space="preserve">Use of players from another </w:t>
    </w:r>
    <w:r w:rsidR="00E635F8">
      <w:rPr>
        <w:b/>
        <w:i/>
      </w:rPr>
      <w:t xml:space="preserve">Confraternity </w:t>
    </w:r>
    <w:r w:rsidR="00D921AC">
      <w:rPr>
        <w:b/>
        <w:i/>
      </w:rPr>
      <w:t>school</w:t>
    </w:r>
  </w:p>
  <w:p w14:paraId="4F53D3A9" w14:textId="126B3A09" w:rsidR="00965D30" w:rsidRPr="00965D30" w:rsidRDefault="00965D30" w:rsidP="00CD3411">
    <w:pPr>
      <w:pStyle w:val="Footer"/>
      <w:pBdr>
        <w:top w:val="single" w:sz="4" w:space="1" w:color="auto"/>
      </w:pBdr>
      <w:jc w:val="center"/>
      <w:rPr>
        <w:b/>
        <w:i/>
        <w:sz w:val="18"/>
        <w:szCs w:val="18"/>
      </w:rPr>
    </w:pPr>
    <w:r w:rsidRPr="00965D30">
      <w:rPr>
        <w:b/>
        <w:i/>
        <w:sz w:val="18"/>
        <w:szCs w:val="18"/>
      </w:rPr>
      <w:t>Updated: 220</w:t>
    </w:r>
    <w:r w:rsidR="00916645">
      <w:rPr>
        <w:b/>
        <w:i/>
        <w:sz w:val="18"/>
        <w:szCs w:val="18"/>
      </w:rPr>
      <w:t>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A601" w14:textId="77777777" w:rsidR="00EC06CC" w:rsidRDefault="00EC06CC" w:rsidP="0052730E">
      <w:pPr>
        <w:spacing w:after="0" w:line="240" w:lineRule="auto"/>
      </w:pPr>
      <w:r>
        <w:separator/>
      </w:r>
    </w:p>
  </w:footnote>
  <w:footnote w:type="continuationSeparator" w:id="0">
    <w:p w14:paraId="03A733EB" w14:textId="77777777" w:rsidR="00EC06CC" w:rsidRDefault="00EC06CC"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2ACE" w14:textId="545FDD59" w:rsidR="003252E4" w:rsidRPr="0052730E" w:rsidRDefault="00F6097B" w:rsidP="003252E4">
    <w:pPr>
      <w:jc w:val="right"/>
      <w:rPr>
        <w:b/>
        <w:sz w:val="48"/>
        <w:szCs w:val="72"/>
      </w:rPr>
    </w:pPr>
    <w:r>
      <w:rPr>
        <w:noProof/>
        <w:sz w:val="32"/>
        <w:szCs w:val="32"/>
      </w:rPr>
      <w:drawing>
        <wp:anchor distT="0" distB="0" distL="114300" distR="114300" simplePos="0" relativeHeight="251659264" behindDoc="0" locked="0" layoutInCell="1" allowOverlap="0" wp14:anchorId="7CBB8DEC" wp14:editId="3821FFE4">
          <wp:simplePos x="0" y="0"/>
          <wp:positionH relativeFrom="column">
            <wp:posOffset>-323850</wp:posOffset>
          </wp:positionH>
          <wp:positionV relativeFrom="paragraph">
            <wp:posOffset>-260985</wp:posOffset>
          </wp:positionV>
          <wp:extent cx="609600" cy="781050"/>
          <wp:effectExtent l="0" t="0" r="0" b="0"/>
          <wp:wrapSquare wrapText="bothSides"/>
          <wp:docPr id="100001" name="Picture 100001" descr="A drawing of a perso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55414" name=""/>
                  <pic:cNvPicPr>
                    <a:picLocks noChangeAspect="1"/>
                  </pic:cNvPicPr>
                </pic:nvPicPr>
                <pic:blipFill>
                  <a:blip r:embed="rId1"/>
                  <a:stretch>
                    <a:fillRect/>
                  </a:stretch>
                </pic:blipFill>
                <pic:spPr>
                  <a:xfrm>
                    <a:off x="0" y="0"/>
                    <a:ext cx="609600" cy="781050"/>
                  </a:xfrm>
                  <a:prstGeom prst="rect">
                    <a:avLst/>
                  </a:prstGeom>
                </pic:spPr>
              </pic:pic>
            </a:graphicData>
          </a:graphic>
        </wp:anchor>
      </w:drawing>
    </w:r>
    <w:r w:rsidR="003252E4">
      <w:tab/>
    </w:r>
    <w:r w:rsidR="003252E4" w:rsidRPr="0052730E">
      <w:rPr>
        <w:b/>
        <w:sz w:val="48"/>
        <w:szCs w:val="72"/>
      </w:rPr>
      <w:t xml:space="preserve">QISSRL </w:t>
    </w:r>
    <w:r w:rsidR="003252E4">
      <w:rPr>
        <w:b/>
        <w:sz w:val="48"/>
        <w:szCs w:val="72"/>
      </w:rPr>
      <w:t>Protocol</w:t>
    </w:r>
  </w:p>
  <w:p w14:paraId="2EDAF0DC" w14:textId="351F8F49" w:rsidR="0052730E" w:rsidRDefault="003252E4" w:rsidP="003252E4">
    <w:pPr>
      <w:pStyle w:val="NoSpacing"/>
      <w:pBdr>
        <w:bottom w:val="single" w:sz="4" w:space="1" w:color="auto"/>
      </w:pBdr>
      <w:jc w:val="right"/>
    </w:pPr>
    <w:r>
      <w:tab/>
    </w:r>
    <w:r w:rsidR="00D921AC">
      <w:t>Use of players from another</w:t>
    </w:r>
    <w:r w:rsidR="00E750F0">
      <w:t xml:space="preserve"> Confraternity</w:t>
    </w:r>
    <w:r w:rsidR="00D921AC">
      <w:t xml:space="preserv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3893"/>
    <w:multiLevelType w:val="hybridMultilevel"/>
    <w:tmpl w:val="51BA9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32183"/>
    <w:multiLevelType w:val="hybridMultilevel"/>
    <w:tmpl w:val="895E6A40"/>
    <w:lvl w:ilvl="0" w:tplc="8A6E24A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D2993"/>
    <w:multiLevelType w:val="hybridMultilevel"/>
    <w:tmpl w:val="73A89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1E09"/>
    <w:multiLevelType w:val="hybridMultilevel"/>
    <w:tmpl w:val="C6D43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7B47A39"/>
    <w:multiLevelType w:val="hybridMultilevel"/>
    <w:tmpl w:val="82264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ED15DDE"/>
    <w:multiLevelType w:val="hybridMultilevel"/>
    <w:tmpl w:val="C4129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8C62D9"/>
    <w:multiLevelType w:val="hybridMultilevel"/>
    <w:tmpl w:val="F8CA0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1B4AD7"/>
    <w:multiLevelType w:val="hybridMultilevel"/>
    <w:tmpl w:val="F2FEBDBA"/>
    <w:lvl w:ilvl="0" w:tplc="8A6E24A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9C2521"/>
    <w:multiLevelType w:val="hybridMultilevel"/>
    <w:tmpl w:val="26921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1A4D58"/>
    <w:multiLevelType w:val="hybridMultilevel"/>
    <w:tmpl w:val="C1C05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60269370">
    <w:abstractNumId w:val="7"/>
  </w:num>
  <w:num w:numId="2" w16cid:durableId="380792546">
    <w:abstractNumId w:val="1"/>
  </w:num>
  <w:num w:numId="3" w16cid:durableId="1865290048">
    <w:abstractNumId w:val="6"/>
  </w:num>
  <w:num w:numId="4" w16cid:durableId="2008550756">
    <w:abstractNumId w:val="8"/>
  </w:num>
  <w:num w:numId="5" w16cid:durableId="592514579">
    <w:abstractNumId w:val="0"/>
  </w:num>
  <w:num w:numId="6" w16cid:durableId="821386453">
    <w:abstractNumId w:val="5"/>
  </w:num>
  <w:num w:numId="7" w16cid:durableId="643463654">
    <w:abstractNumId w:val="2"/>
  </w:num>
  <w:num w:numId="8" w16cid:durableId="485510688">
    <w:abstractNumId w:val="9"/>
  </w:num>
  <w:num w:numId="9" w16cid:durableId="1066538997">
    <w:abstractNumId w:val="4"/>
  </w:num>
  <w:num w:numId="10" w16cid:durableId="1518301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0E"/>
    <w:rsid w:val="000076AC"/>
    <w:rsid w:val="00014EFB"/>
    <w:rsid w:val="00031761"/>
    <w:rsid w:val="00040865"/>
    <w:rsid w:val="000629A6"/>
    <w:rsid w:val="0006706A"/>
    <w:rsid w:val="00075611"/>
    <w:rsid w:val="00085EFF"/>
    <w:rsid w:val="00090449"/>
    <w:rsid w:val="00091F58"/>
    <w:rsid w:val="000B7945"/>
    <w:rsid w:val="000C5BEE"/>
    <w:rsid w:val="000E6E15"/>
    <w:rsid w:val="000F6277"/>
    <w:rsid w:val="00110243"/>
    <w:rsid w:val="00110A1D"/>
    <w:rsid w:val="00124441"/>
    <w:rsid w:val="00154739"/>
    <w:rsid w:val="00197499"/>
    <w:rsid w:val="001B103F"/>
    <w:rsid w:val="001D02E8"/>
    <w:rsid w:val="00211165"/>
    <w:rsid w:val="00244818"/>
    <w:rsid w:val="002939C3"/>
    <w:rsid w:val="002B7776"/>
    <w:rsid w:val="002C18D3"/>
    <w:rsid w:val="00300F4B"/>
    <w:rsid w:val="003252E4"/>
    <w:rsid w:val="0036139C"/>
    <w:rsid w:val="00375100"/>
    <w:rsid w:val="0038797F"/>
    <w:rsid w:val="003D0091"/>
    <w:rsid w:val="003D170B"/>
    <w:rsid w:val="003D2F64"/>
    <w:rsid w:val="003E163D"/>
    <w:rsid w:val="003F716D"/>
    <w:rsid w:val="00416E82"/>
    <w:rsid w:val="00422D7F"/>
    <w:rsid w:val="00430AD1"/>
    <w:rsid w:val="004547A8"/>
    <w:rsid w:val="00464E03"/>
    <w:rsid w:val="00477D89"/>
    <w:rsid w:val="00480FA6"/>
    <w:rsid w:val="00487DC1"/>
    <w:rsid w:val="0049458F"/>
    <w:rsid w:val="004B629A"/>
    <w:rsid w:val="004B705A"/>
    <w:rsid w:val="004C33EE"/>
    <w:rsid w:val="004E7D33"/>
    <w:rsid w:val="004F7A9D"/>
    <w:rsid w:val="0051571C"/>
    <w:rsid w:val="0052730E"/>
    <w:rsid w:val="00531EF1"/>
    <w:rsid w:val="00533768"/>
    <w:rsid w:val="00545F79"/>
    <w:rsid w:val="00557216"/>
    <w:rsid w:val="00561038"/>
    <w:rsid w:val="00572352"/>
    <w:rsid w:val="005776F5"/>
    <w:rsid w:val="005917C7"/>
    <w:rsid w:val="005D2DA3"/>
    <w:rsid w:val="00600B3B"/>
    <w:rsid w:val="006064D8"/>
    <w:rsid w:val="0061118D"/>
    <w:rsid w:val="006546C2"/>
    <w:rsid w:val="006633D2"/>
    <w:rsid w:val="006B0D27"/>
    <w:rsid w:val="006B3605"/>
    <w:rsid w:val="006C385B"/>
    <w:rsid w:val="006D2572"/>
    <w:rsid w:val="006E19F4"/>
    <w:rsid w:val="007D1946"/>
    <w:rsid w:val="007D67DC"/>
    <w:rsid w:val="007F005B"/>
    <w:rsid w:val="00810228"/>
    <w:rsid w:val="00811701"/>
    <w:rsid w:val="00812905"/>
    <w:rsid w:val="0081581F"/>
    <w:rsid w:val="00834C22"/>
    <w:rsid w:val="00835CFE"/>
    <w:rsid w:val="00836101"/>
    <w:rsid w:val="008A2A53"/>
    <w:rsid w:val="008D7AE7"/>
    <w:rsid w:val="008E6053"/>
    <w:rsid w:val="008F56C9"/>
    <w:rsid w:val="00916645"/>
    <w:rsid w:val="00920C53"/>
    <w:rsid w:val="00922F63"/>
    <w:rsid w:val="00931A77"/>
    <w:rsid w:val="0096175A"/>
    <w:rsid w:val="00962F2C"/>
    <w:rsid w:val="00964A71"/>
    <w:rsid w:val="00965D30"/>
    <w:rsid w:val="009741E8"/>
    <w:rsid w:val="00976CF5"/>
    <w:rsid w:val="00992CBD"/>
    <w:rsid w:val="009957D2"/>
    <w:rsid w:val="009963D0"/>
    <w:rsid w:val="009A72D4"/>
    <w:rsid w:val="009B1803"/>
    <w:rsid w:val="009C2731"/>
    <w:rsid w:val="009C5028"/>
    <w:rsid w:val="009D082D"/>
    <w:rsid w:val="009E184F"/>
    <w:rsid w:val="009F4E8C"/>
    <w:rsid w:val="00A01592"/>
    <w:rsid w:val="00A03EF3"/>
    <w:rsid w:val="00A20957"/>
    <w:rsid w:val="00A23113"/>
    <w:rsid w:val="00A82383"/>
    <w:rsid w:val="00A87E11"/>
    <w:rsid w:val="00B042BB"/>
    <w:rsid w:val="00B052FD"/>
    <w:rsid w:val="00B05D11"/>
    <w:rsid w:val="00B138DC"/>
    <w:rsid w:val="00B20D8C"/>
    <w:rsid w:val="00B3003A"/>
    <w:rsid w:val="00B56565"/>
    <w:rsid w:val="00B65887"/>
    <w:rsid w:val="00B910B6"/>
    <w:rsid w:val="00B956C0"/>
    <w:rsid w:val="00C115B2"/>
    <w:rsid w:val="00C15286"/>
    <w:rsid w:val="00C47CCC"/>
    <w:rsid w:val="00C55A45"/>
    <w:rsid w:val="00C77293"/>
    <w:rsid w:val="00C84DDA"/>
    <w:rsid w:val="00CD3411"/>
    <w:rsid w:val="00CD4F5C"/>
    <w:rsid w:val="00D03BEA"/>
    <w:rsid w:val="00D30D10"/>
    <w:rsid w:val="00D353BC"/>
    <w:rsid w:val="00D519C8"/>
    <w:rsid w:val="00D6364E"/>
    <w:rsid w:val="00D84CBA"/>
    <w:rsid w:val="00D921AC"/>
    <w:rsid w:val="00DA27AE"/>
    <w:rsid w:val="00DB73AD"/>
    <w:rsid w:val="00DD078E"/>
    <w:rsid w:val="00DD496F"/>
    <w:rsid w:val="00E13728"/>
    <w:rsid w:val="00E15196"/>
    <w:rsid w:val="00E45F2A"/>
    <w:rsid w:val="00E635F8"/>
    <w:rsid w:val="00E750F0"/>
    <w:rsid w:val="00E75DBD"/>
    <w:rsid w:val="00E872BB"/>
    <w:rsid w:val="00EA7AE2"/>
    <w:rsid w:val="00EB1181"/>
    <w:rsid w:val="00EB1F58"/>
    <w:rsid w:val="00EC055A"/>
    <w:rsid w:val="00EC06CC"/>
    <w:rsid w:val="00EC5CC6"/>
    <w:rsid w:val="00F14DBC"/>
    <w:rsid w:val="00F22860"/>
    <w:rsid w:val="00F6097B"/>
    <w:rsid w:val="00F9622F"/>
    <w:rsid w:val="00FA0C5C"/>
    <w:rsid w:val="00FC3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6359A"/>
  <w15:docId w15:val="{3D0F69C6-DD1E-4EEE-8D9A-F7D0C161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30E"/>
    <w:pPr>
      <w:spacing w:after="160" w:line="259" w:lineRule="auto"/>
    </w:pPr>
    <w:rPr>
      <w:lang w:val="en-US"/>
    </w:rPr>
  </w:style>
  <w:style w:type="paragraph" w:styleId="Heading2">
    <w:name w:val="heading 2"/>
    <w:basedOn w:val="Normal"/>
    <w:next w:val="Normal"/>
    <w:link w:val="Heading2Char"/>
    <w:qFormat/>
    <w:rsid w:val="003252E4"/>
    <w:pPr>
      <w:keepNext/>
      <w:spacing w:after="0" w:line="240" w:lineRule="auto"/>
      <w:outlineLvl w:val="1"/>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30E"/>
    <w:pPr>
      <w:spacing w:after="0" w:line="240" w:lineRule="auto"/>
    </w:pPr>
  </w:style>
  <w:style w:type="paragraph" w:styleId="BalloonText">
    <w:name w:val="Balloon Text"/>
    <w:basedOn w:val="Normal"/>
    <w:link w:val="BalloonTextChar"/>
    <w:uiPriority w:val="99"/>
    <w:semiHidden/>
    <w:unhideWhenUsed/>
    <w:rsid w:val="0052730E"/>
    <w:pPr>
      <w:spacing w:after="0" w:line="240" w:lineRule="auto"/>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52730E"/>
    <w:rPr>
      <w:rFonts w:ascii="Tahoma" w:hAnsi="Tahoma" w:cs="Tahoma"/>
      <w:sz w:val="16"/>
      <w:szCs w:val="16"/>
    </w:rPr>
  </w:style>
  <w:style w:type="paragraph" w:styleId="Header">
    <w:name w:val="header"/>
    <w:basedOn w:val="Normal"/>
    <w:link w:val="HeaderChar"/>
    <w:uiPriority w:val="99"/>
    <w:unhideWhenUsed/>
    <w:rsid w:val="0052730E"/>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52730E"/>
  </w:style>
  <w:style w:type="paragraph" w:styleId="Footer">
    <w:name w:val="footer"/>
    <w:basedOn w:val="Normal"/>
    <w:link w:val="FooterChar"/>
    <w:uiPriority w:val="99"/>
    <w:unhideWhenUsed/>
    <w:rsid w:val="0052730E"/>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52730E"/>
  </w:style>
  <w:style w:type="table" w:styleId="TableGrid">
    <w:name w:val="Table Grid"/>
    <w:basedOn w:val="TableNormal"/>
    <w:uiPriority w:val="59"/>
    <w:rsid w:val="00811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252E4"/>
    <w:rPr>
      <w:rFonts w:ascii="Times New Roman" w:eastAsia="Times New Roman" w:hAnsi="Times New Roman" w:cs="Times New Roman"/>
      <w:b/>
      <w:bCs/>
      <w:sz w:val="28"/>
      <w:szCs w:val="24"/>
    </w:rPr>
  </w:style>
  <w:style w:type="paragraph" w:styleId="BodyText">
    <w:name w:val="Body Text"/>
    <w:basedOn w:val="Normal"/>
    <w:link w:val="BodyTextChar"/>
    <w:rsid w:val="003252E4"/>
    <w:pPr>
      <w:spacing w:after="0" w:line="240" w:lineRule="auto"/>
      <w:jc w:val="both"/>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3252E4"/>
    <w:rPr>
      <w:rFonts w:ascii="Times New Roman" w:eastAsia="Times New Roman" w:hAnsi="Times New Roman" w:cs="Times New Roman"/>
      <w:sz w:val="24"/>
      <w:szCs w:val="24"/>
    </w:rPr>
  </w:style>
  <w:style w:type="paragraph" w:styleId="BodyText2">
    <w:name w:val="Body Text 2"/>
    <w:basedOn w:val="Normal"/>
    <w:link w:val="BodyText2Char"/>
    <w:rsid w:val="003252E4"/>
    <w:pPr>
      <w:spacing w:after="0" w:line="240" w:lineRule="auto"/>
      <w:jc w:val="both"/>
    </w:pPr>
    <w:rPr>
      <w:rFonts w:ascii="Times New Roman" w:eastAsia="Times New Roman" w:hAnsi="Times New Roman" w:cs="Times New Roman"/>
      <w:sz w:val="20"/>
      <w:szCs w:val="24"/>
      <w:lang w:val="en-AU"/>
    </w:rPr>
  </w:style>
  <w:style w:type="character" w:customStyle="1" w:styleId="BodyText2Char">
    <w:name w:val="Body Text 2 Char"/>
    <w:basedOn w:val="DefaultParagraphFont"/>
    <w:link w:val="BodyText2"/>
    <w:rsid w:val="003252E4"/>
    <w:rPr>
      <w:rFonts w:ascii="Times New Roman" w:eastAsia="Times New Roman" w:hAnsi="Times New Roman" w:cs="Times New Roman"/>
      <w:sz w:val="20"/>
      <w:szCs w:val="24"/>
    </w:rPr>
  </w:style>
  <w:style w:type="character" w:styleId="Hyperlink">
    <w:name w:val="Hyperlink"/>
    <w:basedOn w:val="DefaultParagraphFont"/>
    <w:uiPriority w:val="99"/>
    <w:unhideWhenUsed/>
    <w:rsid w:val="003D170B"/>
    <w:rPr>
      <w:color w:val="0000FF" w:themeColor="hyperlink"/>
      <w:u w:val="single"/>
    </w:rPr>
  </w:style>
  <w:style w:type="character" w:styleId="UnresolvedMention">
    <w:name w:val="Unresolved Mention"/>
    <w:basedOn w:val="DefaultParagraphFont"/>
    <w:uiPriority w:val="99"/>
    <w:semiHidden/>
    <w:unhideWhenUsed/>
    <w:rsid w:val="003D170B"/>
    <w:rPr>
      <w:color w:val="605E5C"/>
      <w:shd w:val="clear" w:color="auto" w:fill="E1DFDD"/>
    </w:rPr>
  </w:style>
  <w:style w:type="character" w:styleId="PlaceholderText">
    <w:name w:val="Placeholder Text"/>
    <w:basedOn w:val="DefaultParagraphFont"/>
    <w:uiPriority w:val="99"/>
    <w:semiHidden/>
    <w:rsid w:val="00D03B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thomas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BCEO</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Thomas</dc:creator>
  <cp:lastModifiedBy>John Thomas</cp:lastModifiedBy>
  <cp:revision>4</cp:revision>
  <cp:lastPrinted>2015-02-13T03:12:00Z</cp:lastPrinted>
  <dcterms:created xsi:type="dcterms:W3CDTF">2022-04-18T06:33:00Z</dcterms:created>
  <dcterms:modified xsi:type="dcterms:W3CDTF">2022-07-08T22:47:00Z</dcterms:modified>
</cp:coreProperties>
</file>