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07937" w14:textId="77777777" w:rsidR="00B11BB3" w:rsidRPr="003252E4" w:rsidRDefault="00E61423" w:rsidP="003252E4">
      <w:pPr>
        <w:pStyle w:val="NoSpacing"/>
      </w:pPr>
    </w:p>
    <w:p w14:paraId="10771451" w14:textId="77777777" w:rsidR="003252E4" w:rsidRPr="003252E4" w:rsidRDefault="003252E4" w:rsidP="003252E4">
      <w:pPr>
        <w:pStyle w:val="NoSpacing"/>
        <w:rPr>
          <w:b/>
          <w:sz w:val="24"/>
          <w:u w:val="single"/>
        </w:rPr>
      </w:pPr>
      <w:r w:rsidRPr="003252E4">
        <w:rPr>
          <w:b/>
          <w:sz w:val="24"/>
          <w:u w:val="single"/>
        </w:rPr>
        <w:t>Context</w:t>
      </w:r>
    </w:p>
    <w:p w14:paraId="43531907" w14:textId="77777777" w:rsidR="003252E4" w:rsidRPr="003252E4" w:rsidRDefault="003252E4" w:rsidP="003252E4">
      <w:pPr>
        <w:pStyle w:val="NoSpacing"/>
        <w:rPr>
          <w:sz w:val="20"/>
          <w:szCs w:val="20"/>
          <w:lang w:eastAsia="en-AU" w:bidi="my-MM"/>
        </w:rPr>
      </w:pPr>
      <w:r>
        <w:rPr>
          <w:sz w:val="20"/>
          <w:szCs w:val="20"/>
          <w:lang w:eastAsia="en-AU" w:bidi="my-MM"/>
        </w:rPr>
        <w:t>The Confraternity Carnival is coordinated by the Executive Committee of QISSRL (Queensland Independent Secondary Schools Rugby League) and hosted by member schools.</w:t>
      </w:r>
      <w:r w:rsidR="0061118D">
        <w:rPr>
          <w:sz w:val="20"/>
          <w:szCs w:val="20"/>
          <w:lang w:eastAsia="en-AU" w:bidi="my-MM"/>
        </w:rPr>
        <w:t xml:space="preserve"> </w:t>
      </w:r>
      <w:r w:rsidRPr="003252E4">
        <w:rPr>
          <w:sz w:val="20"/>
          <w:szCs w:val="20"/>
          <w:lang w:eastAsia="en-AU" w:bidi="my-MM"/>
        </w:rPr>
        <w:t xml:space="preserve">There is a need to very clear about </w:t>
      </w:r>
      <w:r>
        <w:rPr>
          <w:sz w:val="20"/>
          <w:szCs w:val="20"/>
          <w:lang w:eastAsia="en-AU" w:bidi="my-MM"/>
        </w:rPr>
        <w:t>expectations for the Opening</w:t>
      </w:r>
      <w:r w:rsidR="00741C7C">
        <w:rPr>
          <w:sz w:val="20"/>
          <w:szCs w:val="20"/>
          <w:lang w:eastAsia="en-AU" w:bidi="my-MM"/>
        </w:rPr>
        <w:t xml:space="preserve"> &amp; Closing Ceremonies</w:t>
      </w:r>
      <w:r>
        <w:rPr>
          <w:sz w:val="20"/>
          <w:szCs w:val="20"/>
          <w:lang w:eastAsia="en-AU" w:bidi="my-MM"/>
        </w:rPr>
        <w:t xml:space="preserve">. Whilst </w:t>
      </w:r>
      <w:r w:rsidR="00091F58">
        <w:rPr>
          <w:sz w:val="20"/>
          <w:szCs w:val="20"/>
          <w:lang w:eastAsia="en-AU" w:bidi="my-MM"/>
        </w:rPr>
        <w:t>host schools will add th</w:t>
      </w:r>
      <w:r w:rsidR="00741C7C">
        <w:rPr>
          <w:sz w:val="20"/>
          <w:szCs w:val="20"/>
          <w:lang w:eastAsia="en-AU" w:bidi="my-MM"/>
        </w:rPr>
        <w:t xml:space="preserve">eir particular “flavour” to these </w:t>
      </w:r>
      <w:r w:rsidR="00091F58">
        <w:rPr>
          <w:sz w:val="20"/>
          <w:szCs w:val="20"/>
          <w:lang w:eastAsia="en-AU" w:bidi="my-MM"/>
        </w:rPr>
        <w:t>there are certain expectations that all host schools must meet.</w:t>
      </w:r>
      <w:r w:rsidR="00FA0C5C">
        <w:rPr>
          <w:sz w:val="20"/>
          <w:szCs w:val="20"/>
          <w:lang w:eastAsia="en-AU" w:bidi="my-MM"/>
        </w:rPr>
        <w:t xml:space="preserve"> </w:t>
      </w:r>
    </w:p>
    <w:p w14:paraId="65F404D2" w14:textId="77777777" w:rsidR="003252E4" w:rsidRPr="003252E4" w:rsidRDefault="003252E4" w:rsidP="003252E4">
      <w:pPr>
        <w:pStyle w:val="NoSpacing"/>
        <w:rPr>
          <w:sz w:val="24"/>
        </w:rPr>
      </w:pPr>
    </w:p>
    <w:p w14:paraId="5D69DFFA" w14:textId="77777777" w:rsidR="003252E4" w:rsidRPr="003252E4" w:rsidRDefault="003252E4" w:rsidP="003252E4">
      <w:pPr>
        <w:pStyle w:val="NoSpacing"/>
        <w:rPr>
          <w:b/>
          <w:sz w:val="24"/>
          <w:u w:val="single"/>
        </w:rPr>
      </w:pPr>
      <w:r w:rsidRPr="003252E4">
        <w:rPr>
          <w:b/>
          <w:sz w:val="24"/>
          <w:u w:val="single"/>
        </w:rPr>
        <w:t>Purpose</w:t>
      </w:r>
    </w:p>
    <w:p w14:paraId="41C2650B" w14:textId="77777777" w:rsidR="003252E4" w:rsidRPr="003252E4" w:rsidRDefault="00110243" w:rsidP="00110243">
      <w:pPr>
        <w:pStyle w:val="NoSpacing"/>
        <w:rPr>
          <w:sz w:val="20"/>
        </w:rPr>
      </w:pPr>
      <w:r>
        <w:rPr>
          <w:sz w:val="20"/>
        </w:rPr>
        <w:t xml:space="preserve">The purpose of this advice is to name aspects of best practice for the Opening </w:t>
      </w:r>
      <w:r w:rsidR="00741C7C">
        <w:rPr>
          <w:sz w:val="20"/>
        </w:rPr>
        <w:t>&amp; Closing Ceremonies</w:t>
      </w:r>
      <w:r>
        <w:rPr>
          <w:sz w:val="20"/>
        </w:rPr>
        <w:t xml:space="preserve">. </w:t>
      </w:r>
      <w:r w:rsidR="00031761">
        <w:rPr>
          <w:sz w:val="20"/>
        </w:rPr>
        <w:t>Host schools need to adhere to the basic principles of this advice and consult with the QISSRL Executive about any significant changes.</w:t>
      </w:r>
    </w:p>
    <w:p w14:paraId="59AB2E10" w14:textId="77777777" w:rsidR="003252E4" w:rsidRPr="003252E4" w:rsidRDefault="003252E4" w:rsidP="003252E4">
      <w:pPr>
        <w:pStyle w:val="NoSpacing"/>
      </w:pPr>
    </w:p>
    <w:p w14:paraId="1712F834" w14:textId="77777777" w:rsidR="003252E4" w:rsidRPr="003252E4" w:rsidRDefault="003252E4" w:rsidP="003252E4">
      <w:pPr>
        <w:pStyle w:val="NoSpacing"/>
        <w:rPr>
          <w:b/>
          <w:sz w:val="24"/>
          <w:u w:val="single"/>
        </w:rPr>
      </w:pPr>
      <w:r w:rsidRPr="003252E4">
        <w:rPr>
          <w:b/>
          <w:sz w:val="24"/>
          <w:u w:val="single"/>
        </w:rPr>
        <w:t>Guidelines</w:t>
      </w:r>
    </w:p>
    <w:p w14:paraId="4DC894F1" w14:textId="77777777" w:rsidR="003252E4" w:rsidRPr="003252E4" w:rsidRDefault="00031761" w:rsidP="003252E4">
      <w:pPr>
        <w:pStyle w:val="NoSpacing"/>
      </w:pPr>
      <w:r>
        <w:t>Host schools</w:t>
      </w:r>
      <w:r w:rsidR="003252E4" w:rsidRPr="003252E4">
        <w:t xml:space="preserve"> are advised to:</w:t>
      </w:r>
    </w:p>
    <w:p w14:paraId="2306C848" w14:textId="77777777" w:rsidR="00110243" w:rsidRDefault="00110243" w:rsidP="003252E4">
      <w:pPr>
        <w:pStyle w:val="NoSpacing"/>
        <w:rPr>
          <w:sz w:val="20"/>
        </w:rPr>
      </w:pPr>
      <w:r>
        <w:rPr>
          <w:sz w:val="20"/>
        </w:rPr>
        <w:t xml:space="preserve">Ensure that the </w:t>
      </w:r>
      <w:r w:rsidR="00741C7C">
        <w:rPr>
          <w:sz w:val="20"/>
        </w:rPr>
        <w:t>Opening &amp; Closing Ceremonies ae</w:t>
      </w:r>
      <w:r w:rsidR="00416E82">
        <w:rPr>
          <w:sz w:val="20"/>
        </w:rPr>
        <w:t xml:space="preserve"> </w:t>
      </w:r>
      <w:r w:rsidR="00031761">
        <w:rPr>
          <w:sz w:val="20"/>
        </w:rPr>
        <w:t>well prepared and adhere to the following</w:t>
      </w:r>
    </w:p>
    <w:p w14:paraId="563E26C1" w14:textId="77777777" w:rsidR="00090449" w:rsidRDefault="00A35BBA" w:rsidP="00741C7C">
      <w:pPr>
        <w:pStyle w:val="NoSpacing"/>
        <w:numPr>
          <w:ilvl w:val="0"/>
          <w:numId w:val="8"/>
        </w:numPr>
        <w:rPr>
          <w:sz w:val="20"/>
        </w:rPr>
      </w:pPr>
      <w:r>
        <w:rPr>
          <w:sz w:val="20"/>
        </w:rPr>
        <w:t>T</w:t>
      </w:r>
      <w:r w:rsidR="00031761">
        <w:rPr>
          <w:sz w:val="20"/>
        </w:rPr>
        <w:t xml:space="preserve">he </w:t>
      </w:r>
      <w:r w:rsidR="00741C7C">
        <w:rPr>
          <w:sz w:val="20"/>
        </w:rPr>
        <w:t>Opening Ceremony contains the following: Acknowledgement of Country; Welcome by Host School Principal; Address by QISSRL President; Address by Operations’ Manager (if required); Host School Convenor’s Address</w:t>
      </w:r>
      <w:r>
        <w:rPr>
          <w:sz w:val="20"/>
        </w:rPr>
        <w:t>.</w:t>
      </w:r>
    </w:p>
    <w:p w14:paraId="2961A796" w14:textId="77777777" w:rsidR="00741C7C" w:rsidRDefault="00741C7C" w:rsidP="00741C7C">
      <w:pPr>
        <w:pStyle w:val="NoSpacing"/>
        <w:numPr>
          <w:ilvl w:val="0"/>
          <w:numId w:val="8"/>
        </w:numPr>
        <w:rPr>
          <w:sz w:val="20"/>
        </w:rPr>
      </w:pPr>
      <w:r>
        <w:rPr>
          <w:sz w:val="20"/>
        </w:rPr>
        <w:t>Invited guests to the Opening Ceremony might be invited to speak but consideration needs to be given to the nature of the event and the appropriateness of the speeches – if in doubt consult</w:t>
      </w:r>
      <w:r w:rsidR="00A35BBA">
        <w:rPr>
          <w:sz w:val="20"/>
        </w:rPr>
        <w:t xml:space="preserve"> with the Operations’ Manager</w:t>
      </w:r>
    </w:p>
    <w:p w14:paraId="2266E76E" w14:textId="77777777" w:rsidR="00A35BBA" w:rsidRDefault="00A35BBA" w:rsidP="00741C7C">
      <w:pPr>
        <w:pStyle w:val="NoSpacing"/>
        <w:numPr>
          <w:ilvl w:val="0"/>
          <w:numId w:val="8"/>
        </w:numPr>
        <w:rPr>
          <w:sz w:val="20"/>
        </w:rPr>
      </w:pPr>
      <w:r>
        <w:rPr>
          <w:sz w:val="20"/>
        </w:rPr>
        <w:t>Lists of Official Guests and their role / contribution to the Carnival need to be forwarded to the President of QISSRL at least two weeks prior to the Opening Ceremony</w:t>
      </w:r>
    </w:p>
    <w:p w14:paraId="60C93ACE" w14:textId="77777777" w:rsidR="00A35BBA" w:rsidRDefault="00A35BBA" w:rsidP="00741C7C">
      <w:pPr>
        <w:pStyle w:val="NoSpacing"/>
        <w:numPr>
          <w:ilvl w:val="0"/>
          <w:numId w:val="8"/>
        </w:numPr>
        <w:rPr>
          <w:sz w:val="20"/>
        </w:rPr>
      </w:pPr>
      <w:r>
        <w:rPr>
          <w:sz w:val="20"/>
        </w:rPr>
        <w:t>A procession of jerseys or some such ritual which acknowledges the competing teams could take place as part of the Opening Mass or as part of the Opening Ceremony – this would be a decision make locally</w:t>
      </w:r>
    </w:p>
    <w:p w14:paraId="22E1D47E" w14:textId="77777777" w:rsidR="00A35BBA" w:rsidRDefault="00A35BBA" w:rsidP="00741C7C">
      <w:pPr>
        <w:pStyle w:val="NoSpacing"/>
        <w:numPr>
          <w:ilvl w:val="0"/>
          <w:numId w:val="8"/>
        </w:numPr>
        <w:rPr>
          <w:sz w:val="20"/>
        </w:rPr>
      </w:pPr>
      <w:r>
        <w:rPr>
          <w:sz w:val="20"/>
        </w:rPr>
        <w:t>The Confraternity Pledge would be read by the Captain of the Host School’s Team on behalf of the competing players in the presence</w:t>
      </w:r>
      <w:r w:rsidR="00E96608">
        <w:rPr>
          <w:sz w:val="20"/>
        </w:rPr>
        <w:t xml:space="preserve"> of the QISSRL President, Principal of the Host School and a representative of the referees.</w:t>
      </w:r>
    </w:p>
    <w:p w14:paraId="4CA1AF94" w14:textId="77777777" w:rsidR="00A35BBA" w:rsidRDefault="00A35BBA" w:rsidP="00A35BBA">
      <w:pPr>
        <w:pStyle w:val="NoSpacing"/>
        <w:numPr>
          <w:ilvl w:val="0"/>
          <w:numId w:val="8"/>
        </w:numPr>
        <w:rPr>
          <w:sz w:val="20"/>
        </w:rPr>
      </w:pPr>
      <w:r>
        <w:rPr>
          <w:sz w:val="20"/>
        </w:rPr>
        <w:t>The Confraternity Pledge is as follows: On behalf of all players from all teams, I pledge that we will represent our school to the best of our ability, on and off the field. We will show sportsmanship at all times. We will show respect at all times to our team mates, opposition players, coaches, managers, referees and officials. We pledge not to be physically or verbally abusive to any other player during the carnival. We will approach all aspects of the carnival positively. And we strive to follow the greatest teaching of Jesus and treat others as we would wish to be treated ourselves.</w:t>
      </w:r>
    </w:p>
    <w:p w14:paraId="71D99761" w14:textId="77777777" w:rsidR="00A35BBA" w:rsidRPr="00A35BBA" w:rsidRDefault="00A35BBA" w:rsidP="00A35BBA">
      <w:pPr>
        <w:pStyle w:val="NoSpacing"/>
        <w:numPr>
          <w:ilvl w:val="0"/>
          <w:numId w:val="8"/>
        </w:numPr>
        <w:rPr>
          <w:sz w:val="20"/>
        </w:rPr>
      </w:pPr>
      <w:r>
        <w:rPr>
          <w:sz w:val="20"/>
        </w:rPr>
        <w:t>The Closing Ceremony will largely be coordinated</w:t>
      </w:r>
      <w:r w:rsidR="008F2FC6">
        <w:rPr>
          <w:sz w:val="20"/>
        </w:rPr>
        <w:t xml:space="preserve"> by the Operations’ Manager and the QISSRL Executive – assistance from the host school will be required for the infrastructure needed e.g. venue, PA system, and other things as required.</w:t>
      </w:r>
    </w:p>
    <w:p w14:paraId="4391638B" w14:textId="77777777" w:rsidR="003252E4" w:rsidRPr="003252E4" w:rsidRDefault="003252E4" w:rsidP="003252E4">
      <w:pPr>
        <w:pStyle w:val="NoSpacing"/>
        <w:rPr>
          <w:sz w:val="20"/>
        </w:rPr>
      </w:pPr>
    </w:p>
    <w:p w14:paraId="3BA4965A" w14:textId="77777777" w:rsidR="003252E4" w:rsidRPr="003252E4" w:rsidRDefault="003252E4" w:rsidP="003252E4">
      <w:pPr>
        <w:pStyle w:val="NoSpacing"/>
        <w:rPr>
          <w:sz w:val="24"/>
        </w:rPr>
      </w:pPr>
      <w:r w:rsidRPr="003252E4">
        <w:rPr>
          <w:sz w:val="24"/>
        </w:rPr>
        <w:t>By:</w:t>
      </w:r>
    </w:p>
    <w:p w14:paraId="3428BFC8" w14:textId="77777777" w:rsidR="003252E4" w:rsidRDefault="00EE4E47" w:rsidP="00DA27AE">
      <w:pPr>
        <w:pStyle w:val="NoSpacing"/>
        <w:numPr>
          <w:ilvl w:val="0"/>
          <w:numId w:val="9"/>
        </w:numPr>
        <w:rPr>
          <w:sz w:val="20"/>
        </w:rPr>
      </w:pPr>
      <w:r>
        <w:rPr>
          <w:sz w:val="20"/>
        </w:rPr>
        <w:t>Assisting with the seating and any movement of students</w:t>
      </w:r>
    </w:p>
    <w:p w14:paraId="1A522144" w14:textId="77777777" w:rsidR="001D02E8" w:rsidRDefault="00DA27AE" w:rsidP="00DA27AE">
      <w:pPr>
        <w:pStyle w:val="NoSpacing"/>
        <w:numPr>
          <w:ilvl w:val="0"/>
          <w:numId w:val="9"/>
        </w:numPr>
        <w:rPr>
          <w:sz w:val="20"/>
        </w:rPr>
      </w:pPr>
      <w:r>
        <w:rPr>
          <w:sz w:val="20"/>
        </w:rPr>
        <w:t>e</w:t>
      </w:r>
      <w:r w:rsidR="001D02E8">
        <w:rPr>
          <w:sz w:val="20"/>
        </w:rPr>
        <w:t xml:space="preserve">nsuring </w:t>
      </w:r>
      <w:r w:rsidR="00531EF1">
        <w:rPr>
          <w:sz w:val="20"/>
        </w:rPr>
        <w:t xml:space="preserve">that </w:t>
      </w:r>
      <w:r w:rsidR="00EE4E47">
        <w:rPr>
          <w:sz w:val="20"/>
        </w:rPr>
        <w:t>the programme and any AV presentations are able to be seen clearly by all</w:t>
      </w:r>
    </w:p>
    <w:p w14:paraId="5BD2FDBA" w14:textId="77777777" w:rsidR="001D02E8" w:rsidRDefault="00531EF1" w:rsidP="00DA27AE">
      <w:pPr>
        <w:pStyle w:val="NoSpacing"/>
        <w:numPr>
          <w:ilvl w:val="0"/>
          <w:numId w:val="9"/>
        </w:numPr>
        <w:rPr>
          <w:sz w:val="20"/>
        </w:rPr>
      </w:pPr>
      <w:r>
        <w:rPr>
          <w:sz w:val="20"/>
        </w:rPr>
        <w:t xml:space="preserve">establishing the tone for </w:t>
      </w:r>
      <w:r w:rsidR="00EE4E47">
        <w:rPr>
          <w:sz w:val="20"/>
        </w:rPr>
        <w:t>the Opening and Closing Ceremonies</w:t>
      </w:r>
    </w:p>
    <w:p w14:paraId="485CA21C" w14:textId="77777777" w:rsidR="00531EF1" w:rsidRPr="003252E4" w:rsidRDefault="00EE4E47" w:rsidP="00DA27AE">
      <w:pPr>
        <w:pStyle w:val="NoSpacing"/>
        <w:numPr>
          <w:ilvl w:val="0"/>
          <w:numId w:val="9"/>
        </w:numPr>
        <w:rPr>
          <w:sz w:val="20"/>
        </w:rPr>
      </w:pPr>
      <w:r>
        <w:rPr>
          <w:sz w:val="20"/>
        </w:rPr>
        <w:t>liaising</w:t>
      </w:r>
      <w:r w:rsidR="00531EF1">
        <w:rPr>
          <w:sz w:val="20"/>
        </w:rPr>
        <w:t xml:space="preserve"> with the</w:t>
      </w:r>
      <w:r>
        <w:rPr>
          <w:sz w:val="20"/>
        </w:rPr>
        <w:t xml:space="preserve"> </w:t>
      </w:r>
      <w:r w:rsidR="00531EF1">
        <w:rPr>
          <w:sz w:val="20"/>
        </w:rPr>
        <w:t>QISSRL Executive</w:t>
      </w:r>
      <w:r>
        <w:rPr>
          <w:sz w:val="20"/>
        </w:rPr>
        <w:t xml:space="preserve"> on all matters pertaining to these ceremonies</w:t>
      </w:r>
    </w:p>
    <w:p w14:paraId="24C3E856" w14:textId="77777777" w:rsidR="003252E4" w:rsidRPr="003252E4" w:rsidRDefault="003252E4" w:rsidP="003252E4">
      <w:pPr>
        <w:pStyle w:val="NoSpacing"/>
        <w:rPr>
          <w:sz w:val="20"/>
        </w:rPr>
      </w:pPr>
    </w:p>
    <w:p w14:paraId="0AB4EEC2" w14:textId="77777777" w:rsidR="001D02E8" w:rsidRPr="003252E4" w:rsidRDefault="001D02E8" w:rsidP="003252E4">
      <w:pPr>
        <w:pStyle w:val="NoSpacing"/>
      </w:pPr>
    </w:p>
    <w:p w14:paraId="5A382ED7" w14:textId="77777777" w:rsidR="0052730E" w:rsidRPr="003252E4" w:rsidRDefault="0052730E" w:rsidP="003252E4">
      <w:pPr>
        <w:pStyle w:val="NoSpacing"/>
      </w:pPr>
    </w:p>
    <w:p w14:paraId="3869C7F2" w14:textId="77777777" w:rsidR="00C55A45" w:rsidRPr="003252E4" w:rsidRDefault="00C55A45" w:rsidP="003252E4">
      <w:pPr>
        <w:pStyle w:val="NoSpacing"/>
      </w:pPr>
    </w:p>
    <w:p w14:paraId="4D286096" w14:textId="77777777" w:rsidR="00C55A45" w:rsidRPr="003252E4" w:rsidRDefault="00C55A45" w:rsidP="003252E4">
      <w:pPr>
        <w:pStyle w:val="NoSpacing"/>
      </w:pPr>
    </w:p>
    <w:sectPr w:rsidR="00C55A45" w:rsidRPr="003252E4">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ABB15" w14:textId="77777777" w:rsidR="005E1D5D" w:rsidRDefault="005E1D5D" w:rsidP="0052730E">
      <w:pPr>
        <w:spacing w:after="0" w:line="240" w:lineRule="auto"/>
      </w:pPr>
      <w:r>
        <w:separator/>
      </w:r>
    </w:p>
  </w:endnote>
  <w:endnote w:type="continuationSeparator" w:id="0">
    <w:p w14:paraId="460B423B" w14:textId="77777777" w:rsidR="005E1D5D" w:rsidRDefault="005E1D5D" w:rsidP="00527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0506" w14:textId="77777777" w:rsidR="00CD3411" w:rsidRPr="00CD3411" w:rsidRDefault="00CD3411" w:rsidP="00CD3411">
    <w:pPr>
      <w:pStyle w:val="Footer"/>
      <w:pBdr>
        <w:top w:val="single" w:sz="4" w:space="1" w:color="auto"/>
      </w:pBdr>
      <w:jc w:val="center"/>
      <w:rPr>
        <w:b/>
        <w:i/>
      </w:rPr>
    </w:pPr>
    <w:r w:rsidRPr="00CD3411">
      <w:rPr>
        <w:b/>
        <w:i/>
      </w:rPr>
      <w:t xml:space="preserve">QISSRL </w:t>
    </w:r>
    <w:r w:rsidR="00C55A45">
      <w:rPr>
        <w:b/>
        <w:i/>
      </w:rPr>
      <w:t xml:space="preserve">Protocol: Opening Mass </w:t>
    </w:r>
    <w:r w:rsidR="009957D2">
      <w:rPr>
        <w:b/>
        <w:i/>
      </w:rPr>
      <w:t>Protocol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9F367" w14:textId="77777777" w:rsidR="005E1D5D" w:rsidRDefault="005E1D5D" w:rsidP="0052730E">
      <w:pPr>
        <w:spacing w:after="0" w:line="240" w:lineRule="auto"/>
      </w:pPr>
      <w:r>
        <w:separator/>
      </w:r>
    </w:p>
  </w:footnote>
  <w:footnote w:type="continuationSeparator" w:id="0">
    <w:p w14:paraId="5FA9C555" w14:textId="77777777" w:rsidR="005E1D5D" w:rsidRDefault="005E1D5D" w:rsidP="00527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033F" w14:textId="14799F21" w:rsidR="003252E4" w:rsidRPr="0052730E" w:rsidRDefault="002B7AB3" w:rsidP="003252E4">
    <w:pPr>
      <w:jc w:val="right"/>
      <w:rPr>
        <w:b/>
        <w:sz w:val="48"/>
        <w:szCs w:val="72"/>
      </w:rPr>
    </w:pPr>
    <w:r>
      <w:rPr>
        <w:noProof/>
      </w:rPr>
      <w:drawing>
        <wp:anchor distT="0" distB="0" distL="114300" distR="114300" simplePos="0" relativeHeight="251658240" behindDoc="1" locked="0" layoutInCell="1" allowOverlap="1" wp14:anchorId="18DA67A4" wp14:editId="65D0AE43">
          <wp:simplePos x="0" y="0"/>
          <wp:positionH relativeFrom="column">
            <wp:posOffset>0</wp:posOffset>
          </wp:positionH>
          <wp:positionV relativeFrom="paragraph">
            <wp:posOffset>-189230</wp:posOffset>
          </wp:positionV>
          <wp:extent cx="596900" cy="755650"/>
          <wp:effectExtent l="0" t="0" r="0" b="6350"/>
          <wp:wrapTight wrapText="bothSides">
            <wp:wrapPolygon edited="0">
              <wp:start x="0" y="0"/>
              <wp:lineTo x="0" y="21237"/>
              <wp:lineTo x="20681" y="21237"/>
              <wp:lineTo x="20681" y="0"/>
              <wp:lineTo x="0" y="0"/>
            </wp:wrapPolygon>
          </wp:wrapTight>
          <wp:docPr id="1" name="Picture 1"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ISSRL 2017 NEW LOGO.JPG"/>
                  <pic:cNvPicPr/>
                </pic:nvPicPr>
                <pic:blipFill>
                  <a:blip r:embed="rId1">
                    <a:extLst>
                      <a:ext uri="{28A0092B-C50C-407E-A947-70E740481C1C}">
                        <a14:useLocalDpi xmlns:a14="http://schemas.microsoft.com/office/drawing/2010/main" val="0"/>
                      </a:ext>
                    </a:extLst>
                  </a:blip>
                  <a:stretch>
                    <a:fillRect/>
                  </a:stretch>
                </pic:blipFill>
                <pic:spPr>
                  <a:xfrm>
                    <a:off x="0" y="0"/>
                    <a:ext cx="596900" cy="755650"/>
                  </a:xfrm>
                  <a:prstGeom prst="rect">
                    <a:avLst/>
                  </a:prstGeom>
                </pic:spPr>
              </pic:pic>
            </a:graphicData>
          </a:graphic>
          <wp14:sizeRelH relativeFrom="margin">
            <wp14:pctWidth>0</wp14:pctWidth>
          </wp14:sizeRelH>
          <wp14:sizeRelV relativeFrom="margin">
            <wp14:pctHeight>0</wp14:pctHeight>
          </wp14:sizeRelV>
        </wp:anchor>
      </w:drawing>
    </w:r>
    <w:r w:rsidR="003252E4">
      <w:tab/>
    </w:r>
    <w:r w:rsidR="003252E4" w:rsidRPr="0052730E">
      <w:rPr>
        <w:b/>
        <w:sz w:val="48"/>
        <w:szCs w:val="72"/>
      </w:rPr>
      <w:t xml:space="preserve">QISSRL </w:t>
    </w:r>
    <w:r w:rsidR="003252E4">
      <w:rPr>
        <w:b/>
        <w:sz w:val="48"/>
        <w:szCs w:val="72"/>
      </w:rPr>
      <w:t>Protocol</w:t>
    </w:r>
  </w:p>
  <w:p w14:paraId="56664F24" w14:textId="77777777" w:rsidR="0052730E" w:rsidRDefault="003252E4" w:rsidP="003252E4">
    <w:pPr>
      <w:pStyle w:val="NoSpacing"/>
      <w:pBdr>
        <w:bottom w:val="single" w:sz="4" w:space="1" w:color="auto"/>
      </w:pBdr>
      <w:jc w:val="right"/>
    </w:pPr>
    <w:r>
      <w:tab/>
    </w:r>
    <w:r w:rsidR="001A4AB3">
      <w:t>Opening &amp; Closing Ceremony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73893"/>
    <w:multiLevelType w:val="hybridMultilevel"/>
    <w:tmpl w:val="51BA9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732183"/>
    <w:multiLevelType w:val="hybridMultilevel"/>
    <w:tmpl w:val="895E6A40"/>
    <w:lvl w:ilvl="0" w:tplc="8A6E24A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9D2993"/>
    <w:multiLevelType w:val="hybridMultilevel"/>
    <w:tmpl w:val="73A893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151E09"/>
    <w:multiLevelType w:val="hybridMultilevel"/>
    <w:tmpl w:val="C6D431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7B47A39"/>
    <w:multiLevelType w:val="hybridMultilevel"/>
    <w:tmpl w:val="82264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ED15DDE"/>
    <w:multiLevelType w:val="hybridMultilevel"/>
    <w:tmpl w:val="C4129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8C62D9"/>
    <w:multiLevelType w:val="hybridMultilevel"/>
    <w:tmpl w:val="F8CA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1B4AD7"/>
    <w:multiLevelType w:val="hybridMultilevel"/>
    <w:tmpl w:val="F2FEBDBA"/>
    <w:lvl w:ilvl="0" w:tplc="8A6E24A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99C2521"/>
    <w:multiLevelType w:val="hybridMultilevel"/>
    <w:tmpl w:val="26921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1A4D58"/>
    <w:multiLevelType w:val="hybridMultilevel"/>
    <w:tmpl w:val="C1C05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41951710">
    <w:abstractNumId w:val="7"/>
  </w:num>
  <w:num w:numId="2" w16cid:durableId="1983803868">
    <w:abstractNumId w:val="1"/>
  </w:num>
  <w:num w:numId="3" w16cid:durableId="860244953">
    <w:abstractNumId w:val="6"/>
  </w:num>
  <w:num w:numId="4" w16cid:durableId="1638416496">
    <w:abstractNumId w:val="8"/>
  </w:num>
  <w:num w:numId="5" w16cid:durableId="1379360307">
    <w:abstractNumId w:val="0"/>
  </w:num>
  <w:num w:numId="6" w16cid:durableId="1980333323">
    <w:abstractNumId w:val="5"/>
  </w:num>
  <w:num w:numId="7" w16cid:durableId="1736314002">
    <w:abstractNumId w:val="2"/>
  </w:num>
  <w:num w:numId="8" w16cid:durableId="1962614795">
    <w:abstractNumId w:val="9"/>
  </w:num>
  <w:num w:numId="9" w16cid:durableId="1859194892">
    <w:abstractNumId w:val="4"/>
  </w:num>
  <w:num w:numId="10" w16cid:durableId="180929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30E"/>
    <w:rsid w:val="000076AC"/>
    <w:rsid w:val="00031761"/>
    <w:rsid w:val="00040865"/>
    <w:rsid w:val="000629A6"/>
    <w:rsid w:val="00085EFF"/>
    <w:rsid w:val="00090449"/>
    <w:rsid w:val="00091F58"/>
    <w:rsid w:val="000B7945"/>
    <w:rsid w:val="000C5BEE"/>
    <w:rsid w:val="000E6E15"/>
    <w:rsid w:val="000F311C"/>
    <w:rsid w:val="000F6277"/>
    <w:rsid w:val="00110243"/>
    <w:rsid w:val="00124441"/>
    <w:rsid w:val="00197499"/>
    <w:rsid w:val="001A4AB3"/>
    <w:rsid w:val="001D02E8"/>
    <w:rsid w:val="00211165"/>
    <w:rsid w:val="002939C3"/>
    <w:rsid w:val="002B7776"/>
    <w:rsid w:val="002B7AB3"/>
    <w:rsid w:val="002C18D3"/>
    <w:rsid w:val="00300F4B"/>
    <w:rsid w:val="003252E4"/>
    <w:rsid w:val="0036139C"/>
    <w:rsid w:val="0038797F"/>
    <w:rsid w:val="003D0091"/>
    <w:rsid w:val="003D2F64"/>
    <w:rsid w:val="003E163D"/>
    <w:rsid w:val="003F716D"/>
    <w:rsid w:val="00416E82"/>
    <w:rsid w:val="00422D7F"/>
    <w:rsid w:val="00430AD1"/>
    <w:rsid w:val="004547A8"/>
    <w:rsid w:val="00464E03"/>
    <w:rsid w:val="00480FA6"/>
    <w:rsid w:val="0049458F"/>
    <w:rsid w:val="004B705A"/>
    <w:rsid w:val="004C33EE"/>
    <w:rsid w:val="004E7D33"/>
    <w:rsid w:val="004F7A9D"/>
    <w:rsid w:val="0051571C"/>
    <w:rsid w:val="0052730E"/>
    <w:rsid w:val="00531EF1"/>
    <w:rsid w:val="00533768"/>
    <w:rsid w:val="00545F79"/>
    <w:rsid w:val="00557216"/>
    <w:rsid w:val="00561038"/>
    <w:rsid w:val="005776F5"/>
    <w:rsid w:val="005917C7"/>
    <w:rsid w:val="005D2DA3"/>
    <w:rsid w:val="005E1D5D"/>
    <w:rsid w:val="00600B3B"/>
    <w:rsid w:val="006064D8"/>
    <w:rsid w:val="0061118D"/>
    <w:rsid w:val="006546C2"/>
    <w:rsid w:val="006633D2"/>
    <w:rsid w:val="006B0D27"/>
    <w:rsid w:val="006B3605"/>
    <w:rsid w:val="006C385B"/>
    <w:rsid w:val="006D2572"/>
    <w:rsid w:val="00741C7C"/>
    <w:rsid w:val="007D1946"/>
    <w:rsid w:val="007F005B"/>
    <w:rsid w:val="00810228"/>
    <w:rsid w:val="00811701"/>
    <w:rsid w:val="0081581F"/>
    <w:rsid w:val="00834C22"/>
    <w:rsid w:val="00835CFE"/>
    <w:rsid w:val="008D7AE7"/>
    <w:rsid w:val="008E6053"/>
    <w:rsid w:val="008F2FC6"/>
    <w:rsid w:val="008F56C9"/>
    <w:rsid w:val="00920C53"/>
    <w:rsid w:val="00931A77"/>
    <w:rsid w:val="00964A71"/>
    <w:rsid w:val="00976CF5"/>
    <w:rsid w:val="00992CBD"/>
    <w:rsid w:val="009957D2"/>
    <w:rsid w:val="009963D0"/>
    <w:rsid w:val="009A72D4"/>
    <w:rsid w:val="009B1803"/>
    <w:rsid w:val="009C2731"/>
    <w:rsid w:val="009C5028"/>
    <w:rsid w:val="009D082D"/>
    <w:rsid w:val="009E184F"/>
    <w:rsid w:val="009F4E8C"/>
    <w:rsid w:val="00A01592"/>
    <w:rsid w:val="00A03EF3"/>
    <w:rsid w:val="00A20957"/>
    <w:rsid w:val="00A23113"/>
    <w:rsid w:val="00A35BBA"/>
    <w:rsid w:val="00A82383"/>
    <w:rsid w:val="00A87E11"/>
    <w:rsid w:val="00B042BB"/>
    <w:rsid w:val="00B052FD"/>
    <w:rsid w:val="00B05D11"/>
    <w:rsid w:val="00B138DC"/>
    <w:rsid w:val="00B21144"/>
    <w:rsid w:val="00B3003A"/>
    <w:rsid w:val="00B56565"/>
    <w:rsid w:val="00B65887"/>
    <w:rsid w:val="00B910B6"/>
    <w:rsid w:val="00C15286"/>
    <w:rsid w:val="00C47CCC"/>
    <w:rsid w:val="00C55A45"/>
    <w:rsid w:val="00C84DDA"/>
    <w:rsid w:val="00CD3411"/>
    <w:rsid w:val="00D30D10"/>
    <w:rsid w:val="00D353BC"/>
    <w:rsid w:val="00D6364E"/>
    <w:rsid w:val="00D84CBA"/>
    <w:rsid w:val="00DA27AE"/>
    <w:rsid w:val="00DD078E"/>
    <w:rsid w:val="00DD496F"/>
    <w:rsid w:val="00E13728"/>
    <w:rsid w:val="00E15196"/>
    <w:rsid w:val="00E45F2A"/>
    <w:rsid w:val="00E61423"/>
    <w:rsid w:val="00E75DBD"/>
    <w:rsid w:val="00E96608"/>
    <w:rsid w:val="00EA7AE2"/>
    <w:rsid w:val="00EB1181"/>
    <w:rsid w:val="00EC055A"/>
    <w:rsid w:val="00EC5CC6"/>
    <w:rsid w:val="00EE4E47"/>
    <w:rsid w:val="00F14DBC"/>
    <w:rsid w:val="00F22860"/>
    <w:rsid w:val="00F9622F"/>
    <w:rsid w:val="00FA0C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1B6052"/>
  <w15:docId w15:val="{02D3C7DD-2588-4BCB-B5F0-356EABB10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30E"/>
    <w:pPr>
      <w:spacing w:after="160" w:line="259" w:lineRule="auto"/>
    </w:pPr>
    <w:rPr>
      <w:lang w:val="en-US"/>
    </w:rPr>
  </w:style>
  <w:style w:type="paragraph" w:styleId="Heading2">
    <w:name w:val="heading 2"/>
    <w:basedOn w:val="Normal"/>
    <w:next w:val="Normal"/>
    <w:link w:val="Heading2Char"/>
    <w:qFormat/>
    <w:rsid w:val="003252E4"/>
    <w:pPr>
      <w:keepNext/>
      <w:spacing w:after="0" w:line="240" w:lineRule="auto"/>
      <w:outlineLvl w:val="1"/>
    </w:pPr>
    <w:rPr>
      <w:rFonts w:ascii="Times New Roman" w:eastAsia="Times New Roman" w:hAnsi="Times New Roman" w:cs="Times New Roman"/>
      <w:b/>
      <w:bCs/>
      <w:sz w:val="28"/>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730E"/>
    <w:pPr>
      <w:spacing w:after="0" w:line="240" w:lineRule="auto"/>
    </w:pPr>
  </w:style>
  <w:style w:type="paragraph" w:styleId="BalloonText">
    <w:name w:val="Balloon Text"/>
    <w:basedOn w:val="Normal"/>
    <w:link w:val="BalloonTextChar"/>
    <w:uiPriority w:val="99"/>
    <w:semiHidden/>
    <w:unhideWhenUsed/>
    <w:rsid w:val="0052730E"/>
    <w:pPr>
      <w:spacing w:after="0" w:line="240" w:lineRule="auto"/>
    </w:pPr>
    <w:rPr>
      <w:rFonts w:ascii="Tahoma" w:hAnsi="Tahoma" w:cs="Tahoma"/>
      <w:sz w:val="16"/>
      <w:szCs w:val="16"/>
      <w:lang w:val="en-AU"/>
    </w:rPr>
  </w:style>
  <w:style w:type="character" w:customStyle="1" w:styleId="BalloonTextChar">
    <w:name w:val="Balloon Text Char"/>
    <w:basedOn w:val="DefaultParagraphFont"/>
    <w:link w:val="BalloonText"/>
    <w:uiPriority w:val="99"/>
    <w:semiHidden/>
    <w:rsid w:val="0052730E"/>
    <w:rPr>
      <w:rFonts w:ascii="Tahoma" w:hAnsi="Tahoma" w:cs="Tahoma"/>
      <w:sz w:val="16"/>
      <w:szCs w:val="16"/>
    </w:rPr>
  </w:style>
  <w:style w:type="paragraph" w:styleId="Header">
    <w:name w:val="header"/>
    <w:basedOn w:val="Normal"/>
    <w:link w:val="HeaderChar"/>
    <w:uiPriority w:val="99"/>
    <w:unhideWhenUsed/>
    <w:rsid w:val="0052730E"/>
    <w:pPr>
      <w:tabs>
        <w:tab w:val="center" w:pos="4513"/>
        <w:tab w:val="right" w:pos="9026"/>
      </w:tabs>
      <w:spacing w:after="0" w:line="240" w:lineRule="auto"/>
    </w:pPr>
    <w:rPr>
      <w:lang w:val="en-AU"/>
    </w:rPr>
  </w:style>
  <w:style w:type="character" w:customStyle="1" w:styleId="HeaderChar">
    <w:name w:val="Header Char"/>
    <w:basedOn w:val="DefaultParagraphFont"/>
    <w:link w:val="Header"/>
    <w:uiPriority w:val="99"/>
    <w:rsid w:val="0052730E"/>
  </w:style>
  <w:style w:type="paragraph" w:styleId="Footer">
    <w:name w:val="footer"/>
    <w:basedOn w:val="Normal"/>
    <w:link w:val="FooterChar"/>
    <w:uiPriority w:val="99"/>
    <w:unhideWhenUsed/>
    <w:rsid w:val="0052730E"/>
    <w:pPr>
      <w:tabs>
        <w:tab w:val="center" w:pos="4513"/>
        <w:tab w:val="right" w:pos="9026"/>
      </w:tabs>
      <w:spacing w:after="0" w:line="240" w:lineRule="auto"/>
    </w:pPr>
    <w:rPr>
      <w:lang w:val="en-AU"/>
    </w:rPr>
  </w:style>
  <w:style w:type="character" w:customStyle="1" w:styleId="FooterChar">
    <w:name w:val="Footer Char"/>
    <w:basedOn w:val="DefaultParagraphFont"/>
    <w:link w:val="Footer"/>
    <w:uiPriority w:val="99"/>
    <w:rsid w:val="0052730E"/>
  </w:style>
  <w:style w:type="table" w:styleId="TableGrid">
    <w:name w:val="Table Grid"/>
    <w:basedOn w:val="TableNormal"/>
    <w:uiPriority w:val="59"/>
    <w:rsid w:val="00811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252E4"/>
    <w:rPr>
      <w:rFonts w:ascii="Times New Roman" w:eastAsia="Times New Roman" w:hAnsi="Times New Roman" w:cs="Times New Roman"/>
      <w:b/>
      <w:bCs/>
      <w:sz w:val="28"/>
      <w:szCs w:val="24"/>
    </w:rPr>
  </w:style>
  <w:style w:type="paragraph" w:styleId="BodyText">
    <w:name w:val="Body Text"/>
    <w:basedOn w:val="Normal"/>
    <w:link w:val="BodyTextChar"/>
    <w:rsid w:val="003252E4"/>
    <w:pPr>
      <w:spacing w:after="0" w:line="240" w:lineRule="auto"/>
      <w:jc w:val="both"/>
    </w:pPr>
    <w:rPr>
      <w:rFonts w:ascii="Times New Roman" w:eastAsia="Times New Roman" w:hAnsi="Times New Roman" w:cs="Times New Roman"/>
      <w:sz w:val="24"/>
      <w:szCs w:val="24"/>
      <w:lang w:val="en-AU"/>
    </w:rPr>
  </w:style>
  <w:style w:type="character" w:customStyle="1" w:styleId="BodyTextChar">
    <w:name w:val="Body Text Char"/>
    <w:basedOn w:val="DefaultParagraphFont"/>
    <w:link w:val="BodyText"/>
    <w:rsid w:val="003252E4"/>
    <w:rPr>
      <w:rFonts w:ascii="Times New Roman" w:eastAsia="Times New Roman" w:hAnsi="Times New Roman" w:cs="Times New Roman"/>
      <w:sz w:val="24"/>
      <w:szCs w:val="24"/>
    </w:rPr>
  </w:style>
  <w:style w:type="paragraph" w:styleId="BodyText2">
    <w:name w:val="Body Text 2"/>
    <w:basedOn w:val="Normal"/>
    <w:link w:val="BodyText2Char"/>
    <w:rsid w:val="003252E4"/>
    <w:pPr>
      <w:spacing w:after="0" w:line="240" w:lineRule="auto"/>
      <w:jc w:val="both"/>
    </w:pPr>
    <w:rPr>
      <w:rFonts w:ascii="Times New Roman" w:eastAsia="Times New Roman" w:hAnsi="Times New Roman" w:cs="Times New Roman"/>
      <w:sz w:val="20"/>
      <w:szCs w:val="24"/>
      <w:lang w:val="en-AU"/>
    </w:rPr>
  </w:style>
  <w:style w:type="character" w:customStyle="1" w:styleId="BodyText2Char">
    <w:name w:val="Body Text 2 Char"/>
    <w:basedOn w:val="DefaultParagraphFont"/>
    <w:link w:val="BodyText2"/>
    <w:rsid w:val="003252E4"/>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BCEO</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Thomas</dc:creator>
  <cp:lastModifiedBy>John Thomas</cp:lastModifiedBy>
  <cp:revision>2</cp:revision>
  <cp:lastPrinted>2015-02-19T04:45:00Z</cp:lastPrinted>
  <dcterms:created xsi:type="dcterms:W3CDTF">2022-04-18T05:47:00Z</dcterms:created>
  <dcterms:modified xsi:type="dcterms:W3CDTF">2022-04-18T05:47:00Z</dcterms:modified>
</cp:coreProperties>
</file>